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E4E" w:rsidRPr="002E5828" w:rsidRDefault="00DB5EFA">
      <w:pPr>
        <w:widowControl w:val="0"/>
        <w:spacing w:line="335" w:lineRule="auto"/>
        <w:rPr>
          <w:rFonts w:ascii="UD デジタル 教科書体 NK-R" w:eastAsia="UD デジタル 教科書体 NK-R" w:hAnsi="BIZ UDPGothic" w:cs="BIZ UDPGothic" w:hint="eastAsia"/>
        </w:rPr>
      </w:pPr>
      <w:r w:rsidRPr="002E5828">
        <w:rPr>
          <w:rFonts w:ascii="UD デジタル 教科書体 NK-R" w:eastAsia="UD デジタル 教科書体 NK-R" w:hAnsi="BIZ UDPGothic" w:cs="BIZ UDPGothic" w:hint="eastAsia"/>
        </w:rPr>
        <w:t>（様式２）質問票</w:t>
      </w:r>
    </w:p>
    <w:p w:rsidR="00041F26" w:rsidRPr="00041F26" w:rsidRDefault="00041F26" w:rsidP="00041F26">
      <w:pPr>
        <w:widowControl w:val="0"/>
        <w:spacing w:line="288" w:lineRule="auto"/>
        <w:jc w:val="center"/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</w:pPr>
      <w:r w:rsidRPr="00041F26"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>大館市五色湖エリアにおける民間活力導入に向けた</w:t>
      </w:r>
    </w:p>
    <w:p w:rsidR="00862E4E" w:rsidRPr="002E5828" w:rsidRDefault="00041F26" w:rsidP="00041F26">
      <w:pPr>
        <w:widowControl w:val="0"/>
        <w:spacing w:line="288" w:lineRule="auto"/>
        <w:jc w:val="center"/>
        <w:rPr>
          <w:rFonts w:ascii="UD デジタル 教科書体 NK-R" w:eastAsia="UD デジタル 教科書体 NK-R" w:hAnsi="BIZ UDPGothic" w:cs="BIZ UDPGothic" w:hint="eastAsia"/>
          <w:sz w:val="28"/>
          <w:szCs w:val="28"/>
        </w:rPr>
      </w:pPr>
      <w:r w:rsidRPr="00041F26"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>サウンディング型市場調査</w:t>
      </w:r>
      <w:r>
        <w:rPr>
          <w:rFonts w:ascii="UD デジタル 教科書体 NK-R" w:eastAsia="UD デジタル 教科書体 NK-R" w:hAnsiTheme="minorEastAsia" w:cs="BIZ UDPGothic" w:hint="eastAsia"/>
          <w:sz w:val="28"/>
          <w:szCs w:val="28"/>
        </w:rPr>
        <w:t xml:space="preserve">　</w:t>
      </w:r>
      <w:r w:rsidR="00DB5EFA" w:rsidRPr="002E5828">
        <w:rPr>
          <w:rFonts w:ascii="UD デジタル 教科書体 NK-R" w:eastAsia="UD デジタル 教科書体 NK-R" w:hAnsi="BIZ UDPGothic" w:cs="BIZ UDPGothic" w:hint="eastAsia"/>
          <w:sz w:val="28"/>
          <w:szCs w:val="28"/>
        </w:rPr>
        <w:t>【 質 問 票 】</w:t>
      </w:r>
    </w:p>
    <w:p w:rsidR="00862E4E" w:rsidRPr="002E5828" w:rsidRDefault="00DB5EFA">
      <w:pPr>
        <w:widowControl w:val="0"/>
        <w:spacing w:line="335" w:lineRule="auto"/>
        <w:jc w:val="right"/>
        <w:rPr>
          <w:rFonts w:ascii="UD デジタル 教科書体 NK-R" w:eastAsia="UD デジタル 教科書体 NK-R" w:hAnsi="BIZ UDPGothic" w:cs="BIZ UDPGothic" w:hint="eastAsia"/>
          <w:color w:val="0000FF"/>
        </w:rPr>
      </w:pPr>
      <w:r w:rsidRPr="002E5828">
        <w:rPr>
          <w:rFonts w:ascii="UD デジタル 教科書体 NK-R" w:eastAsia="UD デジタル 教科書体 NK-R" w:hAnsi="BIZ UDPGothic" w:cs="BIZ UDPGothic" w:hint="eastAsia"/>
        </w:rPr>
        <w:t>令和　　年　　月　　日提出</w:t>
      </w:r>
    </w:p>
    <w:tbl>
      <w:tblPr>
        <w:tblStyle w:val="a5"/>
        <w:tblW w:w="9060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10"/>
        <w:gridCol w:w="7020"/>
      </w:tblGrid>
      <w:tr w:rsidR="00862E4E" w:rsidRPr="002E5828">
        <w:trPr>
          <w:trHeight w:val="397"/>
        </w:trPr>
        <w:tc>
          <w:tcPr>
            <w:tcW w:w="2040" w:type="dxa"/>
            <w:gridSpan w:val="2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フ リ ガ ナ</w:t>
            </w:r>
          </w:p>
        </w:tc>
        <w:tc>
          <w:tcPr>
            <w:tcW w:w="7020" w:type="dxa"/>
            <w:tcBorders>
              <w:bottom w:val="dotted" w:sz="4" w:space="0" w:color="7F7F7F"/>
            </w:tcBorders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trHeight w:val="680"/>
        </w:trPr>
        <w:tc>
          <w:tcPr>
            <w:tcW w:w="2040" w:type="dxa"/>
            <w:gridSpan w:val="2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法　人　名</w:t>
            </w:r>
          </w:p>
        </w:tc>
        <w:tc>
          <w:tcPr>
            <w:tcW w:w="7020" w:type="dxa"/>
            <w:tcBorders>
              <w:top w:val="dotted" w:sz="4" w:space="0" w:color="7F7F7F"/>
            </w:tcBorders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cantSplit/>
          <w:trHeight w:val="680"/>
        </w:trPr>
        <w:tc>
          <w:tcPr>
            <w:tcW w:w="2040" w:type="dxa"/>
            <w:gridSpan w:val="2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法人所在地</w:t>
            </w:r>
          </w:p>
        </w:tc>
        <w:tc>
          <w:tcPr>
            <w:tcW w:w="7020" w:type="dxa"/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cantSplit/>
          <w:trHeight w:val="680"/>
        </w:trPr>
        <w:tc>
          <w:tcPr>
            <w:tcW w:w="2040" w:type="dxa"/>
            <w:gridSpan w:val="2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グループの場合の</w:t>
            </w:r>
          </w:p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構成法人名</w:t>
            </w:r>
          </w:p>
        </w:tc>
        <w:tc>
          <w:tcPr>
            <w:tcW w:w="7020" w:type="dxa"/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cantSplit/>
          <w:trHeight w:val="397"/>
        </w:trPr>
        <w:tc>
          <w:tcPr>
            <w:tcW w:w="630" w:type="dxa"/>
            <w:vMerge w:val="restart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ind w:left="113" w:right="113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ご担当者連絡先</w:t>
            </w:r>
          </w:p>
        </w:tc>
        <w:tc>
          <w:tcPr>
            <w:tcW w:w="1410" w:type="dxa"/>
            <w:tcBorders>
              <w:bottom w:val="dotted" w:sz="4" w:space="0" w:color="7F7F7F"/>
            </w:tcBorders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フリガナ</w:t>
            </w:r>
          </w:p>
        </w:tc>
        <w:tc>
          <w:tcPr>
            <w:tcW w:w="7020" w:type="dxa"/>
            <w:tcBorders>
              <w:bottom w:val="dotted" w:sz="4" w:space="0" w:color="7F7F7F"/>
            </w:tcBorders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trHeight w:val="680"/>
        </w:trPr>
        <w:tc>
          <w:tcPr>
            <w:tcW w:w="630" w:type="dxa"/>
            <w:vMerge/>
            <w:shd w:val="clear" w:color="auto" w:fill="F2F2F2"/>
            <w:vAlign w:val="center"/>
          </w:tcPr>
          <w:p w:rsidR="00862E4E" w:rsidRPr="002E5828" w:rsidRDefault="00862E4E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10" w:type="dxa"/>
            <w:tcBorders>
              <w:top w:val="dotted" w:sz="4" w:space="0" w:color="7F7F7F"/>
            </w:tcBorders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氏  　名</w:t>
            </w:r>
          </w:p>
        </w:tc>
        <w:tc>
          <w:tcPr>
            <w:tcW w:w="7020" w:type="dxa"/>
            <w:tcBorders>
              <w:top w:val="dotted" w:sz="4" w:space="0" w:color="7F7F7F"/>
            </w:tcBorders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trHeight w:val="680"/>
        </w:trPr>
        <w:tc>
          <w:tcPr>
            <w:tcW w:w="630" w:type="dxa"/>
            <w:vMerge/>
            <w:shd w:val="clear" w:color="auto" w:fill="F2F2F2"/>
            <w:vAlign w:val="center"/>
          </w:tcPr>
          <w:p w:rsidR="00862E4E" w:rsidRPr="002E5828" w:rsidRDefault="00862E4E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所属法人名</w:t>
            </w:r>
          </w:p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部署・役職</w:t>
            </w:r>
          </w:p>
        </w:tc>
        <w:tc>
          <w:tcPr>
            <w:tcW w:w="7020" w:type="dxa"/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trHeight w:val="480"/>
        </w:trPr>
        <w:tc>
          <w:tcPr>
            <w:tcW w:w="630" w:type="dxa"/>
            <w:vMerge/>
            <w:shd w:val="clear" w:color="auto" w:fill="F2F2F2"/>
            <w:vAlign w:val="center"/>
          </w:tcPr>
          <w:p w:rsidR="00862E4E" w:rsidRPr="002E5828" w:rsidRDefault="00862E4E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Eメール</w:t>
            </w:r>
          </w:p>
        </w:tc>
        <w:tc>
          <w:tcPr>
            <w:tcW w:w="7020" w:type="dxa"/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  <w:tr w:rsidR="00862E4E" w:rsidRPr="002E5828">
        <w:trPr>
          <w:trHeight w:val="495"/>
        </w:trPr>
        <w:tc>
          <w:tcPr>
            <w:tcW w:w="630" w:type="dxa"/>
            <w:vMerge/>
            <w:shd w:val="clear" w:color="auto" w:fill="F2F2F2"/>
            <w:vAlign w:val="center"/>
          </w:tcPr>
          <w:p w:rsidR="00862E4E" w:rsidRPr="002E5828" w:rsidRDefault="00862E4E">
            <w:pPr>
              <w:widowControl w:val="0"/>
              <w:spacing w:line="335" w:lineRule="auto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T E L</w:t>
            </w:r>
          </w:p>
        </w:tc>
        <w:tc>
          <w:tcPr>
            <w:tcW w:w="7020" w:type="dxa"/>
            <w:vAlign w:val="center"/>
          </w:tcPr>
          <w:p w:rsidR="00862E4E" w:rsidRPr="002E5828" w:rsidRDefault="00862E4E">
            <w:pPr>
              <w:widowControl w:val="0"/>
              <w:spacing w:line="240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</w:tbl>
    <w:p w:rsidR="00862E4E" w:rsidRPr="002E5828" w:rsidRDefault="00862E4E">
      <w:pPr>
        <w:widowControl w:val="0"/>
        <w:spacing w:line="335" w:lineRule="auto"/>
        <w:rPr>
          <w:rFonts w:ascii="UD デジタル 教科書体 NK-R" w:eastAsia="UD デジタル 教科書体 NK-R" w:hAnsi="BIZ UDPGothic" w:cs="BIZ UDPGothic" w:hint="eastAsia"/>
          <w:color w:val="0000FF"/>
        </w:rPr>
      </w:pPr>
    </w:p>
    <w:tbl>
      <w:tblPr>
        <w:tblStyle w:val="a6"/>
        <w:tblW w:w="9060" w:type="dxa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62E4E" w:rsidRPr="002E5828">
        <w:trPr>
          <w:trHeight w:val="315"/>
        </w:trPr>
        <w:tc>
          <w:tcPr>
            <w:tcW w:w="9060" w:type="dxa"/>
            <w:shd w:val="clear" w:color="auto" w:fill="D9D9D9"/>
            <w:vAlign w:val="center"/>
          </w:tcPr>
          <w:p w:rsidR="00862E4E" w:rsidRPr="002E5828" w:rsidRDefault="00DB5EFA">
            <w:pPr>
              <w:widowControl w:val="0"/>
              <w:spacing w:line="240" w:lineRule="auto"/>
              <w:jc w:val="center"/>
              <w:rPr>
                <w:rFonts w:ascii="UD デジタル 教科書体 NK-R" w:eastAsia="UD デジタル 教科書体 NK-R" w:hAnsi="BIZ UDPGothic" w:cs="BIZ UDPGothic" w:hint="eastAsia"/>
                <w:color w:val="0000FF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</w:rPr>
              <w:t>質　問　票</w:t>
            </w:r>
          </w:p>
        </w:tc>
      </w:tr>
      <w:tr w:rsidR="00862E4E" w:rsidRPr="002E5828" w:rsidTr="002E5828">
        <w:trPr>
          <w:trHeight w:val="5740"/>
        </w:trPr>
        <w:tc>
          <w:tcPr>
            <w:tcW w:w="9060" w:type="dxa"/>
            <w:shd w:val="clear" w:color="auto" w:fill="auto"/>
          </w:tcPr>
          <w:p w:rsidR="00862E4E" w:rsidRPr="002E5828" w:rsidRDefault="00DB5EFA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  <w:sz w:val="18"/>
                <w:szCs w:val="18"/>
              </w:rPr>
            </w:pPr>
            <w:r w:rsidRPr="002E5828">
              <w:rPr>
                <w:rFonts w:ascii="UD デジタル 教科書体 NK-R" w:eastAsia="UD デジタル 教科書体 NK-R" w:hAnsi="BIZ UDPGothic" w:cs="BIZ UDPGothic" w:hint="eastAsia"/>
                <w:sz w:val="18"/>
                <w:szCs w:val="18"/>
              </w:rPr>
              <w:t>（質問内容をご自由にご記入ください。）</w:t>
            </w: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  <w:p w:rsidR="00862E4E" w:rsidRPr="002E5828" w:rsidRDefault="00862E4E">
            <w:pPr>
              <w:widowControl w:val="0"/>
              <w:spacing w:line="335" w:lineRule="auto"/>
              <w:jc w:val="both"/>
              <w:rPr>
                <w:rFonts w:ascii="UD デジタル 教科書体 NK-R" w:eastAsia="UD デジタル 教科書体 NK-R" w:hAnsi="BIZ UDPGothic" w:cs="BIZ UDPGothic" w:hint="eastAsia"/>
              </w:rPr>
            </w:pPr>
          </w:p>
        </w:tc>
      </w:tr>
    </w:tbl>
    <w:p w:rsidR="00862E4E" w:rsidRPr="002E5828" w:rsidRDefault="00DB5EFA">
      <w:pPr>
        <w:widowControl w:val="0"/>
        <w:spacing w:line="335" w:lineRule="auto"/>
        <w:rPr>
          <w:rFonts w:ascii="UD デジタル 教科書体 NK-R" w:eastAsia="UD デジタル 教科書体 NK-R"/>
        </w:rPr>
      </w:pPr>
      <w:r w:rsidRP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※ 質問への回答は、令和</w:t>
      </w:r>
      <w:r w:rsidR="00041F26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8</w:t>
      </w:r>
      <w:r w:rsidRP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年</w:t>
      </w:r>
      <w:r w:rsidR="00041F26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6</w:t>
      </w:r>
      <w:r w:rsidRP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月</w:t>
      </w:r>
      <w:r w:rsidR="00041F26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9</w:t>
      </w:r>
      <w:r w:rsidRP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日（</w:t>
      </w:r>
      <w:r w:rsidR="00041F26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火</w:t>
      </w:r>
      <w:bookmarkStart w:id="0" w:name="_GoBack"/>
      <w:bookmarkEnd w:id="0"/>
      <w:r w:rsid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）をめど</w:t>
      </w:r>
      <w:r w:rsidRPr="002E5828">
        <w:rPr>
          <w:rFonts w:ascii="UD デジタル 教科書体 NK-R" w:eastAsia="UD デジタル 教科書体 NK-R" w:hAnsi="BIZ UDPGothic" w:cs="BIZ UDPGothic" w:hint="eastAsia"/>
          <w:sz w:val="20"/>
          <w:szCs w:val="20"/>
        </w:rPr>
        <w:t>に、市HPにて公表します。</w:t>
      </w:r>
    </w:p>
    <w:sectPr w:rsidR="00862E4E" w:rsidRPr="002E5828">
      <w:pgSz w:w="11906" w:h="16838"/>
      <w:pgMar w:top="1417" w:right="1417" w:bottom="1133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3B" w:rsidRDefault="00EA723B" w:rsidP="002F1BB5">
      <w:pPr>
        <w:spacing w:line="240" w:lineRule="auto"/>
      </w:pPr>
      <w:r>
        <w:separator/>
      </w:r>
    </w:p>
  </w:endnote>
  <w:endnote w:type="continuationSeparator" w:id="0">
    <w:p w:rsidR="00EA723B" w:rsidRDefault="00EA723B" w:rsidP="002F1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Gothic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3B" w:rsidRDefault="00EA723B" w:rsidP="002F1BB5">
      <w:pPr>
        <w:spacing w:line="240" w:lineRule="auto"/>
      </w:pPr>
      <w:r>
        <w:separator/>
      </w:r>
    </w:p>
  </w:footnote>
  <w:footnote w:type="continuationSeparator" w:id="0">
    <w:p w:rsidR="00EA723B" w:rsidRDefault="00EA723B" w:rsidP="002F1B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isplayBackgroundShap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E"/>
    <w:rsid w:val="00041F26"/>
    <w:rsid w:val="002E5828"/>
    <w:rsid w:val="002F1BB5"/>
    <w:rsid w:val="00862E4E"/>
    <w:rsid w:val="00DB5EFA"/>
    <w:rsid w:val="00E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651BC"/>
  <w15:docId w15:val="{83568935-454D-4D0D-90AC-5C5AD4F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1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1BB5"/>
  </w:style>
  <w:style w:type="paragraph" w:styleId="a9">
    <w:name w:val="footer"/>
    <w:basedOn w:val="a"/>
    <w:link w:val="aa"/>
    <w:uiPriority w:val="99"/>
    <w:unhideWhenUsed/>
    <w:rsid w:val="002F1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　由美子</dc:creator>
  <cp:lastModifiedBy>CL8324</cp:lastModifiedBy>
  <cp:revision>5</cp:revision>
  <dcterms:created xsi:type="dcterms:W3CDTF">2025-05-30T02:18:00Z</dcterms:created>
  <dcterms:modified xsi:type="dcterms:W3CDTF">2026-02-12T10:48:00Z</dcterms:modified>
</cp:coreProperties>
</file>