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8A" w:rsidRPr="000E1840" w:rsidRDefault="008F5D8A" w:rsidP="008F5D8A">
      <w:pPr>
        <w:jc w:val="center"/>
        <w:rPr>
          <w:b/>
          <w:color w:val="FF3399"/>
          <w:sz w:val="68"/>
          <w:szCs w:val="68"/>
        </w:rPr>
      </w:pPr>
      <w:r w:rsidRPr="0008654C">
        <w:rPr>
          <w:rFonts w:hint="eastAsia"/>
          <w:b/>
          <w:noProof/>
          <w:color w:val="FF3399"/>
          <w:sz w:val="72"/>
          <w:szCs w:val="68"/>
          <w14:glow w14:rad="101600">
            <w14:srgbClr w14:val="FFC497">
              <w14:alpha w14:val="50000"/>
            </w14:srgbClr>
          </w14:glow>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-155006</wp:posOffset>
                </wp:positionV>
                <wp:extent cx="6073254" cy="2476500"/>
                <wp:effectExtent l="19050" t="19050" r="22860" b="19050"/>
                <wp:wrapNone/>
                <wp:docPr id="3" name="角丸四角形 3"/>
                <wp:cNvGraphicFramePr/>
                <a:graphic xmlns:a="http://schemas.openxmlformats.org/drawingml/2006/main">
                  <a:graphicData uri="http://schemas.microsoft.com/office/word/2010/wordprocessingShape">
                    <wps:wsp>
                      <wps:cNvSpPr/>
                      <wps:spPr>
                        <a:xfrm>
                          <a:off x="0" y="0"/>
                          <a:ext cx="6073254" cy="2476500"/>
                        </a:xfrm>
                        <a:prstGeom prst="roundRect">
                          <a:avLst/>
                        </a:prstGeom>
                        <a:noFill/>
                        <a:ln w="38100">
                          <a:solidFill>
                            <a:srgbClr val="F731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40614" id="角丸四角形 3" o:spid="_x0000_s1026" style="position:absolute;left:0;text-align:left;margin-left:427pt;margin-top:-12.2pt;width:478.2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" filled="f" strokecolor="#f73160" strokeweight="3pt">
                <v:stroke joinstyle="miter"/>
                <w10:wrap anchorx="margin"/>
              </v:roundrect>
            </w:pict>
          </mc:Fallback>
        </mc:AlternateContent>
      </w:r>
      <w:r w:rsidR="00D9682D" w:rsidRPr="0008654C">
        <w:rPr>
          <w:rFonts w:hint="eastAsia"/>
          <w:b/>
          <w:color w:val="FF3399"/>
          <w:sz w:val="72"/>
          <w:szCs w:val="68"/>
          <w14:glow w14:rad="101600">
            <w14:srgbClr w14:val="FFC497">
              <w14:alpha w14:val="50000"/>
            </w14:srgbClr>
          </w14:glow>
        </w:rPr>
        <w:t>はかりを使っていま</w:t>
      </w:r>
      <w:r w:rsidR="003F4C7A" w:rsidRPr="0008654C">
        <w:rPr>
          <w:rFonts w:hint="eastAsia"/>
          <w:b/>
          <w:color w:val="FF3399"/>
          <w:sz w:val="72"/>
          <w:szCs w:val="68"/>
          <w14:glow w14:rad="101600">
            <w14:srgbClr w14:val="FFC497">
              <w14:alpha w14:val="50000"/>
            </w14:srgbClr>
          </w14:glow>
        </w:rPr>
        <w:t>す</w:t>
      </w:r>
      <w:r w:rsidR="00D9682D" w:rsidRPr="0008654C">
        <w:rPr>
          <w:rFonts w:hint="eastAsia"/>
          <w:b/>
          <w:color w:val="FF3399"/>
          <w:sz w:val="72"/>
          <w:szCs w:val="68"/>
          <w14:glow w14:rad="101600">
            <w14:srgbClr w14:val="FFC497">
              <w14:alpha w14:val="50000"/>
            </w14:srgbClr>
          </w14:glow>
        </w:rPr>
        <w:t>か？</w:t>
      </w:r>
    </w:p>
    <w:p w:rsidR="008F5D8A" w:rsidRPr="0008654C" w:rsidRDefault="008F5D8A" w:rsidP="008F5D8A">
      <w:pPr>
        <w:jc w:val="center"/>
        <w:rPr>
          <w:i/>
          <w:sz w:val="32"/>
        </w:rPr>
      </w:pPr>
      <w:r w:rsidRPr="0008654C">
        <w:rPr>
          <w:rFonts w:hint="eastAsia"/>
          <w:i/>
          <w:sz w:val="32"/>
        </w:rPr>
        <w:t>計量法により、商店や病院で</w:t>
      </w:r>
      <w:r w:rsidRPr="0008654C">
        <w:rPr>
          <w:rFonts w:hint="eastAsia"/>
          <w:b/>
          <w:i/>
          <w:color w:val="FF0000"/>
          <w:sz w:val="32"/>
        </w:rPr>
        <w:t>取引や証明に使用</w:t>
      </w:r>
      <w:r w:rsidRPr="0008654C">
        <w:rPr>
          <w:rFonts w:hint="eastAsia"/>
          <w:i/>
          <w:sz w:val="32"/>
        </w:rPr>
        <w:t>されている</w:t>
      </w:r>
    </w:p>
    <w:p w:rsidR="008F5D8A" w:rsidRPr="0008654C" w:rsidRDefault="008F5D8A" w:rsidP="008F5D8A">
      <w:pPr>
        <w:jc w:val="center"/>
        <w:rPr>
          <w:i/>
          <w:sz w:val="32"/>
        </w:rPr>
      </w:pPr>
      <w:r w:rsidRPr="0008654C">
        <w:rPr>
          <w:rFonts w:hint="eastAsia"/>
          <w:b/>
          <w:i/>
          <w:color w:val="FF0000"/>
          <w:sz w:val="32"/>
        </w:rPr>
        <w:t>はかりや分銅・おもり</w:t>
      </w:r>
      <w:r w:rsidRPr="0008654C">
        <w:rPr>
          <w:rFonts w:hint="eastAsia"/>
          <w:i/>
          <w:sz w:val="32"/>
        </w:rPr>
        <w:t>は、</w:t>
      </w:r>
      <w:r w:rsidRPr="0008654C">
        <w:rPr>
          <w:rFonts w:hint="eastAsia"/>
          <w:b/>
          <w:i/>
          <w:color w:val="FF0000"/>
          <w:sz w:val="32"/>
        </w:rPr>
        <w:t>２年に１回</w:t>
      </w:r>
    </w:p>
    <w:p w:rsidR="000E1840" w:rsidRDefault="008F5D8A" w:rsidP="000E1840">
      <w:pPr>
        <w:jc w:val="center"/>
        <w:rPr>
          <w:i/>
          <w:sz w:val="28"/>
        </w:rPr>
      </w:pPr>
      <w:r w:rsidRPr="0008654C">
        <w:rPr>
          <w:rFonts w:hint="eastAsia"/>
          <w:b/>
          <w:i/>
          <w:color w:val="FF0000"/>
          <w:sz w:val="32"/>
        </w:rPr>
        <w:t>定期的に検査を受ける</w:t>
      </w:r>
      <w:r w:rsidRPr="0008654C">
        <w:rPr>
          <w:rFonts w:hint="eastAsia"/>
          <w:i/>
          <w:sz w:val="32"/>
        </w:rPr>
        <w:t>ことが義務付けられています。</w:t>
      </w:r>
    </w:p>
    <w:p w:rsidR="00302941" w:rsidRPr="003F4C7A" w:rsidRDefault="00302941" w:rsidP="000E1840">
      <w:pPr>
        <w:jc w:val="center"/>
        <w:rPr>
          <w:i/>
          <w:sz w:val="28"/>
        </w:rPr>
      </w:pPr>
      <w:r w:rsidRPr="003F4C7A">
        <w:rPr>
          <w:rFonts w:hint="eastAsia"/>
          <w:b/>
          <w:i/>
          <w:noProof/>
          <w:color w:val="0033CC"/>
          <w:sz w:val="28"/>
        </w:rPr>
        <w:drawing>
          <wp:anchor distT="0" distB="0" distL="114300" distR="114300" simplePos="0" relativeHeight="251658240" behindDoc="0" locked="0" layoutInCell="1" allowOverlap="1">
            <wp:simplePos x="0" y="0"/>
            <wp:positionH relativeFrom="margin">
              <wp:posOffset>-133985</wp:posOffset>
            </wp:positionH>
            <wp:positionV relativeFrom="paragraph">
              <wp:posOffset>286745</wp:posOffset>
            </wp:positionV>
            <wp:extent cx="1888490" cy="1678305"/>
            <wp:effectExtent l="0" t="0" r="127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はちくん.jpg"/>
                    <pic:cNvPicPr/>
                  </pic:nvPicPr>
                  <pic:blipFill>
                    <a:blip r:embed="rId7">
                      <a:extLst>
                        <a:ext uri="{28A0092B-C50C-407E-A947-70E740481C1C}">
                          <a14:useLocalDpi xmlns:a14="http://schemas.microsoft.com/office/drawing/2010/main" val="0"/>
                        </a:ext>
                      </a:extLst>
                    </a:blip>
                    <a:stretch>
                      <a:fillRect/>
                    </a:stretch>
                  </pic:blipFill>
                  <pic:spPr>
                    <a:xfrm>
                      <a:off x="0" y="0"/>
                      <a:ext cx="1888490" cy="1678305"/>
                    </a:xfrm>
                    <a:prstGeom prst="rect">
                      <a:avLst/>
                    </a:prstGeom>
                  </pic:spPr>
                </pic:pic>
              </a:graphicData>
            </a:graphic>
            <wp14:sizeRelH relativeFrom="page">
              <wp14:pctWidth>0</wp14:pctWidth>
            </wp14:sizeRelH>
            <wp14:sizeRelV relativeFrom="page">
              <wp14:pctHeight>0</wp14:pctHeight>
            </wp14:sizeRelV>
          </wp:anchor>
        </w:drawing>
      </w:r>
    </w:p>
    <w:tbl>
      <w:tblPr>
        <w:tblStyle w:val="a7"/>
        <w:tblpPr w:leftFromText="142" w:rightFromText="142" w:vertAnchor="text" w:horzAnchor="margin" w:tblpXSpec="right" w:tblpY="584"/>
        <w:tblW w:w="0" w:type="auto"/>
        <w:tblLook w:val="04A0" w:firstRow="1" w:lastRow="0" w:firstColumn="1" w:lastColumn="0" w:noHBand="0" w:noVBand="1"/>
      </w:tblPr>
      <w:tblGrid>
        <w:gridCol w:w="2010"/>
        <w:gridCol w:w="3088"/>
        <w:gridCol w:w="1701"/>
      </w:tblGrid>
      <w:tr w:rsidR="00302941" w:rsidTr="00302941">
        <w:trPr>
          <w:trHeight w:val="299"/>
        </w:trPr>
        <w:tc>
          <w:tcPr>
            <w:tcW w:w="2010" w:type="dxa"/>
          </w:tcPr>
          <w:p w:rsidR="00302941" w:rsidRDefault="00302941" w:rsidP="00302941">
            <w:pPr>
              <w:jc w:val="center"/>
              <w:rPr>
                <w:rFonts w:ascii="ＭＳ 明朝" w:hAnsi="ＭＳ 明朝"/>
                <w:szCs w:val="24"/>
              </w:rPr>
            </w:pPr>
            <w:r>
              <w:rPr>
                <w:rFonts w:ascii="ＭＳ 明朝" w:hAnsi="ＭＳ 明朝" w:hint="eastAsia"/>
                <w:szCs w:val="24"/>
              </w:rPr>
              <w:t>検査月日</w:t>
            </w:r>
          </w:p>
        </w:tc>
        <w:tc>
          <w:tcPr>
            <w:tcW w:w="3088" w:type="dxa"/>
          </w:tcPr>
          <w:p w:rsidR="00302941" w:rsidRDefault="00302941" w:rsidP="00302941">
            <w:pPr>
              <w:jc w:val="center"/>
              <w:rPr>
                <w:rFonts w:ascii="ＭＳ 明朝" w:hAnsi="ＭＳ 明朝"/>
                <w:szCs w:val="24"/>
              </w:rPr>
            </w:pPr>
            <w:r>
              <w:rPr>
                <w:rFonts w:ascii="ＭＳ 明朝" w:hAnsi="ＭＳ 明朝" w:hint="eastAsia"/>
                <w:szCs w:val="24"/>
              </w:rPr>
              <w:t>検査時間</w:t>
            </w:r>
          </w:p>
        </w:tc>
        <w:tc>
          <w:tcPr>
            <w:tcW w:w="1701" w:type="dxa"/>
          </w:tcPr>
          <w:p w:rsidR="00302941" w:rsidRDefault="00302941" w:rsidP="00302941">
            <w:pPr>
              <w:jc w:val="center"/>
              <w:rPr>
                <w:rFonts w:ascii="ＭＳ 明朝" w:hAnsi="ＭＳ 明朝"/>
                <w:szCs w:val="24"/>
              </w:rPr>
            </w:pPr>
            <w:r>
              <w:rPr>
                <w:rFonts w:ascii="ＭＳ 明朝" w:hAnsi="ＭＳ 明朝" w:hint="eastAsia"/>
                <w:szCs w:val="24"/>
              </w:rPr>
              <w:t>検査会場</w:t>
            </w:r>
          </w:p>
        </w:tc>
      </w:tr>
      <w:tr w:rsidR="00302941" w:rsidTr="00302941">
        <w:trPr>
          <w:trHeight w:val="280"/>
        </w:trPr>
        <w:tc>
          <w:tcPr>
            <w:tcW w:w="2010" w:type="dxa"/>
          </w:tcPr>
          <w:p w:rsidR="00302941" w:rsidRDefault="00302941" w:rsidP="00302941">
            <w:pPr>
              <w:rPr>
                <w:rFonts w:ascii="ＭＳ 明朝" w:hAnsi="ＭＳ 明朝"/>
                <w:szCs w:val="24"/>
              </w:rPr>
            </w:pPr>
            <w:r>
              <w:rPr>
                <w:rFonts w:ascii="ＭＳ 明朝" w:hAnsi="ＭＳ 明朝" w:hint="eastAsia"/>
                <w:szCs w:val="24"/>
              </w:rPr>
              <w:t>９月１２日（木）</w:t>
            </w:r>
          </w:p>
        </w:tc>
        <w:tc>
          <w:tcPr>
            <w:tcW w:w="3088" w:type="dxa"/>
          </w:tcPr>
          <w:p w:rsidR="00302941" w:rsidRDefault="00302941" w:rsidP="00302941">
            <w:pPr>
              <w:jc w:val="right"/>
              <w:rPr>
                <w:rFonts w:ascii="ＭＳ 明朝" w:hAnsi="ＭＳ 明朝"/>
                <w:szCs w:val="24"/>
              </w:rPr>
            </w:pPr>
            <w:r>
              <w:rPr>
                <w:rFonts w:ascii="ＭＳ 明朝" w:hAnsi="ＭＳ 明朝" w:hint="eastAsia"/>
                <w:szCs w:val="24"/>
              </w:rPr>
              <w:t>９時３０分～１５時３０分</w:t>
            </w:r>
          </w:p>
        </w:tc>
        <w:tc>
          <w:tcPr>
            <w:tcW w:w="1701" w:type="dxa"/>
          </w:tcPr>
          <w:p w:rsidR="00302941" w:rsidRDefault="00302941" w:rsidP="00302941">
            <w:pPr>
              <w:jc w:val="center"/>
              <w:rPr>
                <w:rFonts w:ascii="ＭＳ 明朝" w:hAnsi="ＭＳ 明朝"/>
                <w:szCs w:val="24"/>
              </w:rPr>
            </w:pPr>
            <w:r>
              <w:rPr>
                <w:rFonts w:ascii="ＭＳ 明朝" w:hAnsi="ＭＳ 明朝" w:hint="eastAsia"/>
                <w:szCs w:val="24"/>
              </w:rPr>
              <w:t>比内公民館</w:t>
            </w:r>
          </w:p>
        </w:tc>
      </w:tr>
      <w:tr w:rsidR="00302941" w:rsidTr="00302941">
        <w:trPr>
          <w:trHeight w:val="299"/>
        </w:trPr>
        <w:tc>
          <w:tcPr>
            <w:tcW w:w="2010" w:type="dxa"/>
          </w:tcPr>
          <w:p w:rsidR="00302941" w:rsidRDefault="00302941" w:rsidP="00302941">
            <w:pPr>
              <w:rPr>
                <w:rFonts w:ascii="ＭＳ 明朝" w:hAnsi="ＭＳ 明朝"/>
                <w:szCs w:val="24"/>
              </w:rPr>
            </w:pPr>
            <w:r>
              <w:rPr>
                <w:rFonts w:ascii="ＭＳ 明朝" w:hAnsi="ＭＳ 明朝" w:hint="eastAsia"/>
                <w:szCs w:val="24"/>
              </w:rPr>
              <w:t>９月１３日（金）</w:t>
            </w:r>
          </w:p>
        </w:tc>
        <w:tc>
          <w:tcPr>
            <w:tcW w:w="3088" w:type="dxa"/>
          </w:tcPr>
          <w:p w:rsidR="00302941" w:rsidRDefault="00302941" w:rsidP="00302941">
            <w:pPr>
              <w:jc w:val="right"/>
              <w:rPr>
                <w:rFonts w:ascii="ＭＳ 明朝" w:hAnsi="ＭＳ 明朝"/>
                <w:szCs w:val="24"/>
              </w:rPr>
            </w:pPr>
            <w:r>
              <w:rPr>
                <w:rFonts w:ascii="ＭＳ 明朝" w:hAnsi="ＭＳ 明朝" w:hint="eastAsia"/>
                <w:szCs w:val="24"/>
              </w:rPr>
              <w:t>９時３０分</w:t>
            </w:r>
            <w:r w:rsidR="00005EAE">
              <w:rPr>
                <w:rFonts w:ascii="ＭＳ 明朝" w:hAnsi="ＭＳ 明朝" w:hint="eastAsia"/>
                <w:szCs w:val="24"/>
              </w:rPr>
              <w:t>～１１時３</w:t>
            </w:r>
            <w:r>
              <w:rPr>
                <w:rFonts w:ascii="ＭＳ 明朝" w:hAnsi="ＭＳ 明朝" w:hint="eastAsia"/>
                <w:szCs w:val="24"/>
              </w:rPr>
              <w:t>０分</w:t>
            </w:r>
          </w:p>
        </w:tc>
        <w:tc>
          <w:tcPr>
            <w:tcW w:w="1701" w:type="dxa"/>
          </w:tcPr>
          <w:p w:rsidR="00302941" w:rsidRDefault="00302941" w:rsidP="00302941">
            <w:pPr>
              <w:jc w:val="center"/>
              <w:rPr>
                <w:rFonts w:ascii="ＭＳ 明朝" w:hAnsi="ＭＳ 明朝"/>
                <w:szCs w:val="24"/>
              </w:rPr>
            </w:pPr>
            <w:r>
              <w:rPr>
                <w:rFonts w:ascii="ＭＳ 明朝" w:hAnsi="ＭＳ 明朝" w:hint="eastAsia"/>
                <w:szCs w:val="24"/>
              </w:rPr>
              <w:t>田代公民館</w:t>
            </w:r>
          </w:p>
        </w:tc>
      </w:tr>
      <w:tr w:rsidR="00302941" w:rsidTr="00302941">
        <w:trPr>
          <w:trHeight w:val="299"/>
        </w:trPr>
        <w:tc>
          <w:tcPr>
            <w:tcW w:w="2010" w:type="dxa"/>
          </w:tcPr>
          <w:p w:rsidR="00302941" w:rsidRDefault="00302941" w:rsidP="00302941">
            <w:pPr>
              <w:rPr>
                <w:rFonts w:ascii="ＭＳ 明朝" w:hAnsi="ＭＳ 明朝"/>
                <w:szCs w:val="24"/>
              </w:rPr>
            </w:pPr>
            <w:r>
              <w:rPr>
                <w:rFonts w:ascii="ＭＳ 明朝" w:hAnsi="ＭＳ 明朝" w:hint="eastAsia"/>
                <w:szCs w:val="24"/>
              </w:rPr>
              <w:t>９月１７日（火）</w:t>
            </w:r>
          </w:p>
        </w:tc>
        <w:tc>
          <w:tcPr>
            <w:tcW w:w="3088" w:type="dxa"/>
          </w:tcPr>
          <w:p w:rsidR="00302941" w:rsidRDefault="00302941" w:rsidP="00302941">
            <w:pPr>
              <w:rPr>
                <w:rFonts w:ascii="ＭＳ 明朝" w:hAnsi="ＭＳ 明朝"/>
                <w:szCs w:val="24"/>
              </w:rPr>
            </w:pPr>
            <w:r>
              <w:rPr>
                <w:rFonts w:ascii="ＭＳ 明朝" w:hAnsi="ＭＳ 明朝" w:hint="eastAsia"/>
                <w:szCs w:val="24"/>
              </w:rPr>
              <w:t>１３時３０分～１６時００分</w:t>
            </w:r>
          </w:p>
        </w:tc>
        <w:tc>
          <w:tcPr>
            <w:tcW w:w="1701" w:type="dxa"/>
            <w:vMerge w:val="restart"/>
          </w:tcPr>
          <w:p w:rsidR="00302941" w:rsidRDefault="00302941" w:rsidP="00302941">
            <w:pPr>
              <w:jc w:val="center"/>
              <w:rPr>
                <w:rFonts w:ascii="ＭＳ 明朝" w:hAnsi="ＭＳ 明朝"/>
                <w:szCs w:val="24"/>
              </w:rPr>
            </w:pPr>
            <w:r>
              <w:rPr>
                <w:rFonts w:ascii="ＭＳ 明朝" w:hAnsi="ＭＳ 明朝" w:hint="eastAsia"/>
                <w:szCs w:val="24"/>
              </w:rPr>
              <w:t>大館市</w:t>
            </w:r>
          </w:p>
          <w:p w:rsidR="00302941" w:rsidRDefault="00302941" w:rsidP="00302941">
            <w:pPr>
              <w:jc w:val="center"/>
              <w:rPr>
                <w:rFonts w:ascii="ＭＳ 明朝" w:hAnsi="ＭＳ 明朝"/>
                <w:szCs w:val="24"/>
              </w:rPr>
            </w:pPr>
            <w:r>
              <w:rPr>
                <w:rFonts w:ascii="ＭＳ 明朝" w:hAnsi="ＭＳ 明朝" w:hint="eastAsia"/>
                <w:szCs w:val="24"/>
              </w:rPr>
              <w:t>北地区</w:t>
            </w:r>
          </w:p>
          <w:p w:rsidR="00302941" w:rsidRDefault="00302941" w:rsidP="00302941">
            <w:pPr>
              <w:jc w:val="center"/>
              <w:rPr>
                <w:rFonts w:ascii="ＭＳ 明朝" w:hAnsi="ＭＳ 明朝"/>
                <w:szCs w:val="24"/>
              </w:rPr>
            </w:pPr>
            <w:r>
              <w:rPr>
                <w:rFonts w:ascii="ＭＳ 明朝" w:hAnsi="ＭＳ 明朝" w:hint="eastAsia"/>
                <w:szCs w:val="24"/>
              </w:rPr>
              <w:t>コミュニティ</w:t>
            </w:r>
          </w:p>
          <w:p w:rsidR="00302941" w:rsidRDefault="00302941" w:rsidP="00302941">
            <w:pPr>
              <w:jc w:val="center"/>
              <w:rPr>
                <w:rFonts w:ascii="ＭＳ 明朝" w:hAnsi="ＭＳ 明朝"/>
                <w:szCs w:val="24"/>
              </w:rPr>
            </w:pPr>
            <w:r>
              <w:rPr>
                <w:rFonts w:ascii="ＭＳ 明朝" w:hAnsi="ＭＳ 明朝" w:hint="eastAsia"/>
                <w:szCs w:val="24"/>
              </w:rPr>
              <w:t>センター</w:t>
            </w:r>
          </w:p>
        </w:tc>
      </w:tr>
      <w:tr w:rsidR="00302941" w:rsidTr="00302941">
        <w:trPr>
          <w:trHeight w:val="299"/>
        </w:trPr>
        <w:tc>
          <w:tcPr>
            <w:tcW w:w="2010" w:type="dxa"/>
          </w:tcPr>
          <w:p w:rsidR="00302941" w:rsidRDefault="00302941" w:rsidP="00302941">
            <w:pPr>
              <w:rPr>
                <w:rFonts w:ascii="ＭＳ 明朝" w:hAnsi="ＭＳ 明朝"/>
                <w:szCs w:val="24"/>
              </w:rPr>
            </w:pPr>
            <w:r>
              <w:rPr>
                <w:rFonts w:ascii="ＭＳ 明朝" w:hAnsi="ＭＳ 明朝" w:hint="eastAsia"/>
                <w:szCs w:val="24"/>
              </w:rPr>
              <w:t>９月１８日（水）</w:t>
            </w:r>
          </w:p>
        </w:tc>
        <w:tc>
          <w:tcPr>
            <w:tcW w:w="3088" w:type="dxa"/>
          </w:tcPr>
          <w:p w:rsidR="00302941" w:rsidRDefault="00302941" w:rsidP="00302941">
            <w:pPr>
              <w:jc w:val="right"/>
              <w:rPr>
                <w:rFonts w:ascii="ＭＳ 明朝" w:hAnsi="ＭＳ 明朝"/>
                <w:szCs w:val="24"/>
              </w:rPr>
            </w:pPr>
            <w:r>
              <w:rPr>
                <w:rFonts w:ascii="ＭＳ 明朝" w:hAnsi="ＭＳ 明朝" w:hint="eastAsia"/>
                <w:szCs w:val="24"/>
              </w:rPr>
              <w:t>９時３０分～１６時００分</w:t>
            </w:r>
          </w:p>
        </w:tc>
        <w:tc>
          <w:tcPr>
            <w:tcW w:w="1701" w:type="dxa"/>
            <w:vMerge/>
          </w:tcPr>
          <w:p w:rsidR="00302941" w:rsidRDefault="00302941" w:rsidP="00302941">
            <w:pPr>
              <w:rPr>
                <w:rFonts w:ascii="ＭＳ 明朝" w:hAnsi="ＭＳ 明朝"/>
                <w:szCs w:val="24"/>
              </w:rPr>
            </w:pPr>
          </w:p>
        </w:tc>
      </w:tr>
      <w:tr w:rsidR="00302941" w:rsidTr="00302941">
        <w:trPr>
          <w:trHeight w:val="280"/>
        </w:trPr>
        <w:tc>
          <w:tcPr>
            <w:tcW w:w="2010" w:type="dxa"/>
          </w:tcPr>
          <w:p w:rsidR="00302941" w:rsidRDefault="00302941" w:rsidP="00302941">
            <w:pPr>
              <w:rPr>
                <w:rFonts w:ascii="ＭＳ 明朝" w:hAnsi="ＭＳ 明朝"/>
                <w:szCs w:val="24"/>
              </w:rPr>
            </w:pPr>
            <w:r>
              <w:rPr>
                <w:rFonts w:ascii="ＭＳ 明朝" w:hAnsi="ＭＳ 明朝" w:hint="eastAsia"/>
                <w:szCs w:val="24"/>
              </w:rPr>
              <w:t>９月１９日（木）</w:t>
            </w:r>
          </w:p>
        </w:tc>
        <w:tc>
          <w:tcPr>
            <w:tcW w:w="3088" w:type="dxa"/>
          </w:tcPr>
          <w:p w:rsidR="00302941" w:rsidRDefault="00302941" w:rsidP="00302941">
            <w:pPr>
              <w:jc w:val="right"/>
              <w:rPr>
                <w:rFonts w:ascii="ＭＳ 明朝" w:hAnsi="ＭＳ 明朝"/>
                <w:szCs w:val="24"/>
              </w:rPr>
            </w:pPr>
            <w:r>
              <w:rPr>
                <w:rFonts w:ascii="ＭＳ 明朝" w:hAnsi="ＭＳ 明朝" w:hint="eastAsia"/>
                <w:szCs w:val="24"/>
              </w:rPr>
              <w:t>９時３０分～１６時００分</w:t>
            </w:r>
          </w:p>
        </w:tc>
        <w:tc>
          <w:tcPr>
            <w:tcW w:w="1701" w:type="dxa"/>
            <w:vMerge/>
          </w:tcPr>
          <w:p w:rsidR="00302941" w:rsidRDefault="00302941" w:rsidP="00302941">
            <w:pPr>
              <w:rPr>
                <w:rFonts w:ascii="ＭＳ 明朝" w:hAnsi="ＭＳ 明朝"/>
                <w:szCs w:val="24"/>
              </w:rPr>
            </w:pPr>
          </w:p>
        </w:tc>
      </w:tr>
      <w:tr w:rsidR="00302941" w:rsidTr="00302941">
        <w:trPr>
          <w:trHeight w:val="299"/>
        </w:trPr>
        <w:tc>
          <w:tcPr>
            <w:tcW w:w="2010" w:type="dxa"/>
          </w:tcPr>
          <w:p w:rsidR="00302941" w:rsidRDefault="00302941" w:rsidP="00302941">
            <w:pPr>
              <w:rPr>
                <w:rFonts w:ascii="ＭＳ 明朝" w:hAnsi="ＭＳ 明朝"/>
                <w:szCs w:val="24"/>
              </w:rPr>
            </w:pPr>
            <w:r>
              <w:rPr>
                <w:rFonts w:ascii="ＭＳ 明朝" w:hAnsi="ＭＳ 明朝" w:hint="eastAsia"/>
                <w:szCs w:val="24"/>
              </w:rPr>
              <w:t>９月２０日（金）</w:t>
            </w:r>
          </w:p>
        </w:tc>
        <w:tc>
          <w:tcPr>
            <w:tcW w:w="3088" w:type="dxa"/>
          </w:tcPr>
          <w:p w:rsidR="00302941" w:rsidRDefault="00302941" w:rsidP="00302941">
            <w:pPr>
              <w:jc w:val="right"/>
              <w:rPr>
                <w:rFonts w:ascii="ＭＳ 明朝" w:hAnsi="ＭＳ 明朝"/>
                <w:szCs w:val="24"/>
              </w:rPr>
            </w:pPr>
            <w:r>
              <w:rPr>
                <w:rFonts w:ascii="ＭＳ 明朝" w:hAnsi="ＭＳ 明朝" w:hint="eastAsia"/>
                <w:szCs w:val="24"/>
              </w:rPr>
              <w:t>９時３０分</w:t>
            </w:r>
            <w:r w:rsidR="00005EAE">
              <w:rPr>
                <w:rFonts w:ascii="ＭＳ 明朝" w:hAnsi="ＭＳ 明朝" w:hint="eastAsia"/>
                <w:szCs w:val="24"/>
              </w:rPr>
              <w:t>～１５</w:t>
            </w:r>
            <w:r>
              <w:rPr>
                <w:rFonts w:ascii="ＭＳ 明朝" w:hAnsi="ＭＳ 明朝" w:hint="eastAsia"/>
                <w:szCs w:val="24"/>
              </w:rPr>
              <w:t>時００分</w:t>
            </w:r>
          </w:p>
        </w:tc>
        <w:tc>
          <w:tcPr>
            <w:tcW w:w="1701" w:type="dxa"/>
            <w:vMerge/>
          </w:tcPr>
          <w:p w:rsidR="00302941" w:rsidRDefault="00302941" w:rsidP="00302941">
            <w:pPr>
              <w:rPr>
                <w:rFonts w:ascii="ＭＳ 明朝" w:hAnsi="ＭＳ 明朝"/>
                <w:szCs w:val="24"/>
              </w:rPr>
            </w:pPr>
          </w:p>
        </w:tc>
      </w:tr>
      <w:tr w:rsidR="00302941" w:rsidTr="00302941">
        <w:trPr>
          <w:trHeight w:val="299"/>
        </w:trPr>
        <w:tc>
          <w:tcPr>
            <w:tcW w:w="6799" w:type="dxa"/>
            <w:gridSpan w:val="3"/>
          </w:tcPr>
          <w:p w:rsidR="00302941" w:rsidRDefault="00302941" w:rsidP="00302941">
            <w:pPr>
              <w:jc w:val="center"/>
              <w:rPr>
                <w:rFonts w:ascii="ＭＳ 明朝" w:hAnsi="ＭＳ 明朝"/>
                <w:szCs w:val="24"/>
              </w:rPr>
            </w:pPr>
            <w:r>
              <w:rPr>
                <w:rFonts w:ascii="ＭＳ 明朝" w:hAnsi="ＭＳ 明朝" w:hint="eastAsia"/>
                <w:szCs w:val="24"/>
              </w:rPr>
              <w:t>※１２：００から１３：００までは昼休みです。</w:t>
            </w:r>
          </w:p>
        </w:tc>
      </w:tr>
    </w:tbl>
    <w:p w:rsidR="00050192" w:rsidRPr="00602DB7" w:rsidRDefault="00B6327B" w:rsidP="00302941">
      <w:pPr>
        <w:ind w:firstLineChars="50" w:firstLine="114"/>
        <w:rPr>
          <w:b/>
        </w:rPr>
      </w:pPr>
      <w:r w:rsidRPr="00602DB7">
        <w:rPr>
          <w:rFonts w:ascii="ＭＳ 明朝" w:hAnsi="ＭＳ 明朝"/>
          <w:b/>
          <w:noProof/>
          <w:szCs w:val="24"/>
        </w:rPr>
        <mc:AlternateContent>
          <mc:Choice Requires="wps">
            <w:drawing>
              <wp:anchor distT="0" distB="0" distL="114300" distR="114300" simplePos="0" relativeHeight="251664384" behindDoc="0" locked="0" layoutInCell="1" allowOverlap="1">
                <wp:simplePos x="0" y="0"/>
                <wp:positionH relativeFrom="margin">
                  <wp:posOffset>-167640</wp:posOffset>
                </wp:positionH>
                <wp:positionV relativeFrom="paragraph">
                  <wp:posOffset>1497965</wp:posOffset>
                </wp:positionV>
                <wp:extent cx="1838325" cy="8001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838325" cy="800100"/>
                        </a:xfrm>
                        <a:prstGeom prst="rect">
                          <a:avLst/>
                        </a:prstGeom>
                        <a:solidFill>
                          <a:schemeClr val="lt1"/>
                        </a:solidFill>
                        <a:ln w="6350">
                          <a:noFill/>
                        </a:ln>
                      </wps:spPr>
                      <wps:txbx>
                        <w:txbxContent>
                          <w:p w:rsidR="00B6327B" w:rsidRPr="00DD1FFF" w:rsidRDefault="00B6327B" w:rsidP="00B6327B">
                            <w:pPr>
                              <w:jc w:val="center"/>
                              <w:rPr>
                                <w:color w:val="FF0000"/>
                                <w:sz w:val="20"/>
                                <w:u w:val="double"/>
                              </w:rPr>
                            </w:pPr>
                            <w:r w:rsidRPr="00DD1FFF">
                              <w:rPr>
                                <w:rFonts w:hint="eastAsia"/>
                                <w:color w:val="FF0000"/>
                                <w:sz w:val="20"/>
                                <w:u w:val="double"/>
                              </w:rPr>
                              <w:t>受検</w:t>
                            </w:r>
                            <w:r w:rsidRPr="00DD1FFF">
                              <w:rPr>
                                <w:color w:val="FF0000"/>
                                <w:sz w:val="20"/>
                                <w:u w:val="double"/>
                              </w:rPr>
                              <w:t>希望の</w:t>
                            </w:r>
                            <w:r w:rsidRPr="00DD1FFF">
                              <w:rPr>
                                <w:rFonts w:hint="eastAsia"/>
                                <w:color w:val="FF0000"/>
                                <w:sz w:val="20"/>
                                <w:u w:val="double"/>
                              </w:rPr>
                              <w:t>方は、７月</w:t>
                            </w:r>
                            <w:r w:rsidRPr="00DD1FFF">
                              <w:rPr>
                                <w:color w:val="FF0000"/>
                                <w:sz w:val="20"/>
                                <w:u w:val="double"/>
                              </w:rPr>
                              <w:t>３１</w:t>
                            </w:r>
                            <w:r w:rsidRPr="00DD1FFF">
                              <w:rPr>
                                <w:rFonts w:hint="eastAsia"/>
                                <w:color w:val="FF0000"/>
                                <w:sz w:val="20"/>
                                <w:u w:val="double"/>
                              </w:rPr>
                              <w:t>日</w:t>
                            </w:r>
                          </w:p>
                          <w:p w:rsidR="00B6327B" w:rsidRPr="00DD1FFF" w:rsidRDefault="00B6327B" w:rsidP="00B6327B">
                            <w:pPr>
                              <w:jc w:val="center"/>
                              <w:rPr>
                                <w:color w:val="FF0000"/>
                                <w:sz w:val="20"/>
                                <w:u w:val="double"/>
                              </w:rPr>
                            </w:pPr>
                            <w:r w:rsidRPr="00DD1FFF">
                              <w:rPr>
                                <w:color w:val="FF0000"/>
                                <w:sz w:val="20"/>
                                <w:u w:val="double"/>
                              </w:rPr>
                              <w:t>までに「</w:t>
                            </w:r>
                            <w:r w:rsidRPr="00DD1FFF">
                              <w:rPr>
                                <w:rFonts w:hint="eastAsia"/>
                                <w:color w:val="FF0000"/>
                                <w:sz w:val="20"/>
                                <w:u w:val="double"/>
                              </w:rPr>
                              <w:t>はかりの調査票</w:t>
                            </w:r>
                            <w:r w:rsidRPr="00DD1FFF">
                              <w:rPr>
                                <w:color w:val="FF0000"/>
                                <w:sz w:val="20"/>
                                <w:u w:val="double"/>
                              </w:rPr>
                              <w:t>」を</w:t>
                            </w:r>
                          </w:p>
                          <w:p w:rsidR="00A228D0" w:rsidRPr="00DD1FFF" w:rsidRDefault="00B6327B" w:rsidP="00B6327B">
                            <w:pPr>
                              <w:jc w:val="center"/>
                              <w:rPr>
                                <w:sz w:val="21"/>
                                <w:u w:val="double"/>
                              </w:rPr>
                            </w:pPr>
                            <w:r w:rsidRPr="00DD1FFF">
                              <w:rPr>
                                <w:rFonts w:hint="eastAsia"/>
                                <w:color w:val="FF0000"/>
                                <w:sz w:val="20"/>
                                <w:u w:val="double"/>
                              </w:rPr>
                              <w:t>商工課に</w:t>
                            </w:r>
                            <w:bookmarkStart w:id="0" w:name="_GoBack"/>
                            <w:bookmarkEnd w:id="0"/>
                            <w:r w:rsidRPr="00DD1FFF">
                              <w:rPr>
                                <w:color w:val="FF0000"/>
                                <w:sz w:val="20"/>
                                <w:u w:val="double"/>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3.2pt;margin-top:117.95pt;width:144.7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" fillcolor="white [3201]" stroked="f" strokeweight=".5pt">
                <v:textbox>
                  <w:txbxContent>
                    <w:p w:rsidR="00B6327B" w:rsidRPr="00DD1FFF" w:rsidRDefault="00B6327B" w:rsidP="00B6327B">
                      <w:pPr>
                        <w:jc w:val="center"/>
                        <w:rPr>
                          <w:color w:val="FF0000"/>
                          <w:sz w:val="20"/>
                          <w:u w:val="double"/>
                        </w:rPr>
                      </w:pPr>
                      <w:r w:rsidRPr="00DD1FFF">
                        <w:rPr>
                          <w:rFonts w:hint="eastAsia"/>
                          <w:color w:val="FF0000"/>
                          <w:sz w:val="20"/>
                          <w:u w:val="double"/>
                        </w:rPr>
                        <w:t>受検</w:t>
                      </w:r>
                      <w:r w:rsidRPr="00DD1FFF">
                        <w:rPr>
                          <w:color w:val="FF0000"/>
                          <w:sz w:val="20"/>
                          <w:u w:val="double"/>
                        </w:rPr>
                        <w:t>希望の</w:t>
                      </w:r>
                      <w:r w:rsidRPr="00DD1FFF">
                        <w:rPr>
                          <w:rFonts w:hint="eastAsia"/>
                          <w:color w:val="FF0000"/>
                          <w:sz w:val="20"/>
                          <w:u w:val="double"/>
                        </w:rPr>
                        <w:t>方は、７月</w:t>
                      </w:r>
                      <w:r w:rsidRPr="00DD1FFF">
                        <w:rPr>
                          <w:color w:val="FF0000"/>
                          <w:sz w:val="20"/>
                          <w:u w:val="double"/>
                        </w:rPr>
                        <w:t>３１</w:t>
                      </w:r>
                      <w:r w:rsidRPr="00DD1FFF">
                        <w:rPr>
                          <w:rFonts w:hint="eastAsia"/>
                          <w:color w:val="FF0000"/>
                          <w:sz w:val="20"/>
                          <w:u w:val="double"/>
                        </w:rPr>
                        <w:t>日</w:t>
                      </w:r>
                    </w:p>
                    <w:p w:rsidR="00B6327B" w:rsidRPr="00DD1FFF" w:rsidRDefault="00B6327B" w:rsidP="00B6327B">
                      <w:pPr>
                        <w:jc w:val="center"/>
                        <w:rPr>
                          <w:color w:val="FF0000"/>
                          <w:sz w:val="20"/>
                          <w:u w:val="double"/>
                        </w:rPr>
                      </w:pPr>
                      <w:r w:rsidRPr="00DD1FFF">
                        <w:rPr>
                          <w:color w:val="FF0000"/>
                          <w:sz w:val="20"/>
                          <w:u w:val="double"/>
                        </w:rPr>
                        <w:t>までに「</w:t>
                      </w:r>
                      <w:r w:rsidRPr="00DD1FFF">
                        <w:rPr>
                          <w:rFonts w:hint="eastAsia"/>
                          <w:color w:val="FF0000"/>
                          <w:sz w:val="20"/>
                          <w:u w:val="double"/>
                        </w:rPr>
                        <w:t>はかりの調査票</w:t>
                      </w:r>
                      <w:r w:rsidRPr="00DD1FFF">
                        <w:rPr>
                          <w:color w:val="FF0000"/>
                          <w:sz w:val="20"/>
                          <w:u w:val="double"/>
                        </w:rPr>
                        <w:t>」を</w:t>
                      </w:r>
                    </w:p>
                    <w:p w:rsidR="00A228D0" w:rsidRPr="00DD1FFF" w:rsidRDefault="00B6327B" w:rsidP="00B6327B">
                      <w:pPr>
                        <w:jc w:val="center"/>
                        <w:rPr>
                          <w:sz w:val="21"/>
                          <w:u w:val="double"/>
                        </w:rPr>
                      </w:pPr>
                      <w:r w:rsidRPr="00DD1FFF">
                        <w:rPr>
                          <w:rFonts w:hint="eastAsia"/>
                          <w:color w:val="FF0000"/>
                          <w:sz w:val="20"/>
                          <w:u w:val="double"/>
                        </w:rPr>
                        <w:t>商工課に</w:t>
                      </w:r>
                      <w:bookmarkStart w:id="1" w:name="_GoBack"/>
                      <w:bookmarkEnd w:id="1"/>
                      <w:r w:rsidRPr="00DD1FFF">
                        <w:rPr>
                          <w:color w:val="FF0000"/>
                          <w:sz w:val="20"/>
                          <w:u w:val="double"/>
                        </w:rPr>
                        <w:t>提出してください。</w:t>
                      </w:r>
                    </w:p>
                  </w:txbxContent>
                </v:textbox>
                <w10:wrap anchorx="margin"/>
              </v:shape>
            </w:pict>
          </mc:Fallback>
        </mc:AlternateContent>
      </w:r>
      <w:r w:rsidR="00302941" w:rsidRPr="00602DB7">
        <w:rPr>
          <w:rFonts w:hint="eastAsia"/>
          <w:b/>
          <w:sz w:val="28"/>
        </w:rPr>
        <w:t>＜令和元年度　特定計量器定期検査日程のご案内＞</w:t>
      </w:r>
    </w:p>
    <w:p w:rsidR="005A1594" w:rsidRDefault="005A1594" w:rsidP="000E1840">
      <w:pPr>
        <w:rPr>
          <w:rFonts w:ascii="ＭＳ 明朝" w:hAnsi="ＭＳ 明朝"/>
          <w:szCs w:val="24"/>
        </w:rPr>
      </w:pPr>
    </w:p>
    <w:p w:rsidR="00050192" w:rsidRPr="00050192" w:rsidRDefault="00050192" w:rsidP="000E1840">
      <w:pPr>
        <w:rPr>
          <w:rFonts w:ascii="ＭＳ 明朝" w:hAnsi="ＭＳ 明朝"/>
          <w:szCs w:val="24"/>
        </w:rPr>
      </w:pPr>
    </w:p>
    <w:p w:rsidR="00302941" w:rsidRDefault="00302941" w:rsidP="000E1840">
      <w:pPr>
        <w:rPr>
          <w:rFonts w:ascii="ＭＳ 明朝" w:hAnsi="ＭＳ 明朝"/>
          <w:szCs w:val="24"/>
        </w:rPr>
      </w:pPr>
    </w:p>
    <w:p w:rsidR="00302941" w:rsidRDefault="00302941" w:rsidP="000E1840">
      <w:pPr>
        <w:rPr>
          <w:rFonts w:ascii="ＭＳ 明朝" w:hAnsi="ＭＳ 明朝"/>
          <w:szCs w:val="24"/>
        </w:rPr>
      </w:pPr>
    </w:p>
    <w:p w:rsidR="00DF4ECF" w:rsidRDefault="00602DB7" w:rsidP="000E1840">
      <w:pPr>
        <w:rPr>
          <w:rFonts w:ascii="ＭＳ 明朝" w:hAnsi="ＭＳ 明朝"/>
          <w:szCs w:val="24"/>
        </w:rPr>
      </w:pPr>
      <w:r w:rsidRPr="006424F5">
        <w:rPr>
          <w:rFonts w:hint="eastAsia"/>
          <w:noProof/>
          <w:bdr w:val="single" w:sz="4" w:space="0" w:color="auto"/>
        </w:rPr>
        <w:drawing>
          <wp:anchor distT="0" distB="0" distL="114300" distR="114300" simplePos="0" relativeHeight="251661312" behindDoc="0" locked="0" layoutInCell="1" allowOverlap="1">
            <wp:simplePos x="0" y="0"/>
            <wp:positionH relativeFrom="margin">
              <wp:posOffset>5356860</wp:posOffset>
            </wp:positionH>
            <wp:positionV relativeFrom="paragraph">
              <wp:posOffset>221615</wp:posOffset>
            </wp:positionV>
            <wp:extent cx="929005" cy="828675"/>
            <wp:effectExtent l="0" t="0" r="444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基準適合証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005" cy="828675"/>
                    </a:xfrm>
                    <a:prstGeom prst="rect">
                      <a:avLst/>
                    </a:prstGeom>
                  </pic:spPr>
                </pic:pic>
              </a:graphicData>
            </a:graphic>
            <wp14:sizeRelH relativeFrom="page">
              <wp14:pctWidth>0</wp14:pctWidth>
            </wp14:sizeRelH>
            <wp14:sizeRelV relativeFrom="page">
              <wp14:pctHeight>0</wp14:pctHeight>
            </wp14:sizeRelV>
          </wp:anchor>
        </w:drawing>
      </w:r>
      <w:r w:rsidRPr="006424F5">
        <w:rPr>
          <w:rFonts w:hint="eastAsia"/>
          <w:noProof/>
          <w:bdr w:val="single" w:sz="4" w:space="0" w:color="auto"/>
        </w:rPr>
        <w:drawing>
          <wp:anchor distT="0" distB="0" distL="114300" distR="114300" simplePos="0" relativeHeight="251660288" behindDoc="0" locked="0" layoutInCell="1" allowOverlap="1">
            <wp:simplePos x="0" y="0"/>
            <wp:positionH relativeFrom="column">
              <wp:posOffset>4518025</wp:posOffset>
            </wp:positionH>
            <wp:positionV relativeFrom="paragraph">
              <wp:posOffset>226060</wp:posOffset>
            </wp:positionV>
            <wp:extent cx="771525" cy="84772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検定証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847725"/>
                    </a:xfrm>
                    <a:prstGeom prst="rect">
                      <a:avLst/>
                    </a:prstGeom>
                  </pic:spPr>
                </pic:pic>
              </a:graphicData>
            </a:graphic>
            <wp14:sizeRelH relativeFrom="page">
              <wp14:pctWidth>0</wp14:pctWidth>
            </wp14:sizeRelH>
            <wp14:sizeRelV relativeFrom="page">
              <wp14:pctHeight>0</wp14:pctHeight>
            </wp14:sizeRelV>
          </wp:anchor>
        </w:drawing>
      </w:r>
      <w:r w:rsidR="006424F5">
        <w:rPr>
          <w:rFonts w:ascii="ＭＳ 明朝" w:hAnsi="ＭＳ 明朝" w:hint="eastAsia"/>
          <w:szCs w:val="24"/>
          <w:bdr w:val="single" w:sz="4" w:space="0" w:color="auto"/>
        </w:rPr>
        <w:t xml:space="preserve">　〇検</w:t>
      </w:r>
      <w:r w:rsidR="00050192" w:rsidRPr="006424F5">
        <w:rPr>
          <w:rFonts w:ascii="ＭＳ 明朝" w:hAnsi="ＭＳ 明朝" w:hint="eastAsia"/>
          <w:szCs w:val="24"/>
          <w:bdr w:val="single" w:sz="4" w:space="0" w:color="auto"/>
        </w:rPr>
        <w:t>査を受けなければならないはかりの</w:t>
      </w:r>
      <w:r w:rsidR="006424F5">
        <w:rPr>
          <w:rFonts w:ascii="ＭＳ 明朝" w:hAnsi="ＭＳ 明朝" w:hint="eastAsia"/>
          <w:szCs w:val="24"/>
          <w:bdr w:val="single" w:sz="4" w:space="0" w:color="auto"/>
        </w:rPr>
        <w:t>一例</w:t>
      </w:r>
      <w:r w:rsidR="00B6327B">
        <w:rPr>
          <w:rFonts w:ascii="ＭＳ 明朝" w:hAnsi="ＭＳ 明朝" w:hint="eastAsia"/>
          <w:szCs w:val="24"/>
          <w:bdr w:val="single" w:sz="4" w:space="0" w:color="auto"/>
        </w:rPr>
        <w:t>〇</w:t>
      </w:r>
      <w:r w:rsidR="006424F5">
        <w:rPr>
          <w:rFonts w:ascii="ＭＳ 明朝" w:hAnsi="ＭＳ 明朝" w:hint="eastAsia"/>
          <w:szCs w:val="24"/>
          <w:bdr w:val="single" w:sz="4" w:space="0" w:color="auto"/>
        </w:rPr>
        <w:t xml:space="preserve">　</w:t>
      </w:r>
    </w:p>
    <w:p w:rsidR="00050192" w:rsidRPr="006424F5" w:rsidRDefault="00050192" w:rsidP="000E1840">
      <w:pPr>
        <w:rPr>
          <w:rFonts w:ascii="ＭＳ 明朝" w:hAnsi="ＭＳ 明朝"/>
          <w:sz w:val="21"/>
          <w:szCs w:val="24"/>
        </w:rPr>
      </w:pPr>
      <w:r w:rsidRPr="006424F5">
        <w:rPr>
          <w:rFonts w:ascii="ＭＳ 明朝" w:hAnsi="ＭＳ 明朝" w:hint="eastAsia"/>
          <w:sz w:val="21"/>
          <w:szCs w:val="24"/>
        </w:rPr>
        <w:t>・</w:t>
      </w:r>
      <w:r w:rsidR="006424F5">
        <w:rPr>
          <w:rFonts w:ascii="ＭＳ 明朝" w:hAnsi="ＭＳ 明朝" w:hint="eastAsia"/>
          <w:sz w:val="21"/>
          <w:szCs w:val="24"/>
        </w:rPr>
        <w:t>商店やスーパー等で</w:t>
      </w:r>
      <w:r w:rsidR="006C34FA" w:rsidRPr="006424F5">
        <w:rPr>
          <w:rFonts w:ascii="ＭＳ 明朝" w:hAnsi="ＭＳ 明朝" w:hint="eastAsia"/>
          <w:sz w:val="21"/>
          <w:szCs w:val="24"/>
        </w:rPr>
        <w:t>食肉や惣菜</w:t>
      </w:r>
      <w:r w:rsidR="006424F5">
        <w:rPr>
          <w:rFonts w:ascii="ＭＳ 明朝" w:hAnsi="ＭＳ 明朝" w:hint="eastAsia"/>
          <w:sz w:val="21"/>
          <w:szCs w:val="24"/>
        </w:rPr>
        <w:t>など</w:t>
      </w:r>
      <w:r w:rsidR="00B6327B">
        <w:rPr>
          <w:rFonts w:ascii="ＭＳ 明朝" w:hAnsi="ＭＳ 明朝" w:hint="eastAsia"/>
          <w:sz w:val="21"/>
          <w:szCs w:val="24"/>
        </w:rPr>
        <w:t>の</w:t>
      </w:r>
      <w:r w:rsidR="006C34FA" w:rsidRPr="006424F5">
        <w:rPr>
          <w:rFonts w:ascii="ＭＳ 明朝" w:hAnsi="ＭＳ 明朝" w:hint="eastAsia"/>
          <w:sz w:val="21"/>
          <w:szCs w:val="24"/>
        </w:rPr>
        <w:t>商品の値付け</w:t>
      </w:r>
      <w:r w:rsidR="006424F5" w:rsidRPr="006424F5">
        <w:rPr>
          <w:rFonts w:ascii="ＭＳ 明朝" w:hAnsi="ＭＳ 明朝" w:hint="eastAsia"/>
          <w:sz w:val="21"/>
          <w:szCs w:val="24"/>
        </w:rPr>
        <w:t>に使用している</w:t>
      </w:r>
      <w:r w:rsidR="006C34FA" w:rsidRPr="006424F5">
        <w:rPr>
          <w:rFonts w:ascii="ＭＳ 明朝" w:hAnsi="ＭＳ 明朝" w:hint="eastAsia"/>
          <w:sz w:val="21"/>
          <w:szCs w:val="24"/>
        </w:rPr>
        <w:t>はかり</w:t>
      </w:r>
    </w:p>
    <w:p w:rsidR="00050192" w:rsidRPr="006424F5" w:rsidRDefault="006C34FA" w:rsidP="000E1840">
      <w:pPr>
        <w:rPr>
          <w:rFonts w:ascii="ＭＳ 明朝" w:hAnsi="ＭＳ 明朝"/>
          <w:sz w:val="21"/>
          <w:szCs w:val="24"/>
        </w:rPr>
      </w:pPr>
      <w:r w:rsidRPr="006424F5">
        <w:rPr>
          <w:rFonts w:ascii="ＭＳ 明朝" w:hAnsi="ＭＳ 明朝" w:hint="eastAsia"/>
          <w:sz w:val="21"/>
          <w:szCs w:val="24"/>
        </w:rPr>
        <w:t>・医療機関や薬局等で使用している薬の調剤用のはかり</w:t>
      </w:r>
    </w:p>
    <w:p w:rsidR="00050192" w:rsidRPr="006424F5" w:rsidRDefault="006C34FA" w:rsidP="000E1840">
      <w:pPr>
        <w:rPr>
          <w:rFonts w:ascii="ＭＳ 明朝" w:hAnsi="ＭＳ 明朝"/>
          <w:sz w:val="21"/>
          <w:szCs w:val="24"/>
        </w:rPr>
      </w:pPr>
      <w:r w:rsidRPr="006424F5">
        <w:rPr>
          <w:rFonts w:ascii="ＭＳ 明朝" w:hAnsi="ＭＳ 明朝" w:hint="eastAsia"/>
          <w:sz w:val="21"/>
          <w:szCs w:val="24"/>
        </w:rPr>
        <w:t>・</w:t>
      </w:r>
      <w:r w:rsidR="006424F5" w:rsidRPr="006424F5">
        <w:rPr>
          <w:rFonts w:ascii="ＭＳ 明朝" w:hAnsi="ＭＳ 明朝" w:hint="eastAsia"/>
          <w:sz w:val="21"/>
          <w:szCs w:val="24"/>
        </w:rPr>
        <w:t>学校や保育園、医療機関で健康診断などに使用している体重測定用のはかり</w:t>
      </w:r>
    </w:p>
    <w:p w:rsidR="00FC6A75" w:rsidRPr="006424F5" w:rsidRDefault="006424F5" w:rsidP="000E1840">
      <w:pPr>
        <w:rPr>
          <w:rFonts w:ascii="ＭＳ 明朝" w:hAnsi="ＭＳ 明朝"/>
          <w:sz w:val="21"/>
          <w:szCs w:val="24"/>
        </w:rPr>
      </w:pPr>
      <w:r w:rsidRPr="006424F5">
        <w:rPr>
          <w:rFonts w:ascii="ＭＳ 明朝" w:hAnsi="ＭＳ 明朝" w:hint="eastAsia"/>
          <w:sz w:val="21"/>
          <w:szCs w:val="24"/>
        </w:rPr>
        <w:t>・工場や事業所等で原材料の購入や製品の販売のために使用しているはかり</w:t>
      </w:r>
    </w:p>
    <w:p w:rsidR="00F675B5" w:rsidRDefault="00602DB7" w:rsidP="000E1840">
      <w:pPr>
        <w:rPr>
          <w:rFonts w:ascii="ＭＳ 明朝" w:hAnsi="ＭＳ 明朝"/>
          <w:sz w:val="21"/>
          <w:szCs w:val="24"/>
        </w:rPr>
      </w:pPr>
      <w:r>
        <w:rPr>
          <w:rFonts w:ascii="ＭＳ 明朝" w:hAnsi="ＭＳ 明朝" w:hint="eastAsia"/>
          <w:noProof/>
          <w:sz w:val="21"/>
          <w:szCs w:val="24"/>
        </w:rPr>
        <mc:AlternateContent>
          <mc:Choice Requires="wps">
            <w:drawing>
              <wp:anchor distT="0" distB="0" distL="114300" distR="114300" simplePos="0" relativeHeight="251663360" behindDoc="0" locked="0" layoutInCell="1" allowOverlap="1">
                <wp:simplePos x="0" y="0"/>
                <wp:positionH relativeFrom="column">
                  <wp:posOffset>4328160</wp:posOffset>
                </wp:positionH>
                <wp:positionV relativeFrom="paragraph">
                  <wp:posOffset>10160</wp:posOffset>
                </wp:positionV>
                <wp:extent cx="2085975" cy="9620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085975" cy="962025"/>
                        </a:xfrm>
                        <a:prstGeom prst="rect">
                          <a:avLst/>
                        </a:prstGeom>
                        <a:solidFill>
                          <a:schemeClr val="lt1"/>
                        </a:solidFill>
                        <a:ln w="6350">
                          <a:solidFill>
                            <a:srgbClr val="FF0000"/>
                          </a:solidFill>
                        </a:ln>
                      </wps:spPr>
                      <wps:txbx>
                        <w:txbxContent>
                          <w:p w:rsidR="00860354" w:rsidRPr="00B6327B" w:rsidRDefault="00860354" w:rsidP="00860354">
                            <w:pPr>
                              <w:jc w:val="center"/>
                              <w:rPr>
                                <w:sz w:val="20"/>
                              </w:rPr>
                            </w:pPr>
                            <w:r w:rsidRPr="00B6327B">
                              <w:rPr>
                                <w:rFonts w:hint="eastAsia"/>
                                <w:sz w:val="20"/>
                              </w:rPr>
                              <w:t>※ご注意ください</w:t>
                            </w:r>
                            <w:r w:rsidRPr="00B6327B">
                              <w:rPr>
                                <w:sz w:val="20"/>
                              </w:rPr>
                              <w:t>！！</w:t>
                            </w:r>
                            <w:r w:rsidRPr="00B6327B">
                              <w:rPr>
                                <w:rFonts w:hint="eastAsia"/>
                                <w:sz w:val="20"/>
                              </w:rPr>
                              <w:t>※</w:t>
                            </w:r>
                          </w:p>
                          <w:p w:rsidR="00860354" w:rsidRPr="00B6327B" w:rsidRDefault="00860354" w:rsidP="00860354">
                            <w:pPr>
                              <w:ind w:firstLineChars="100" w:firstLine="187"/>
                              <w:rPr>
                                <w:sz w:val="20"/>
                              </w:rPr>
                            </w:pPr>
                            <w:r w:rsidRPr="00B6327B">
                              <w:rPr>
                                <w:rFonts w:hint="eastAsia"/>
                                <w:sz w:val="20"/>
                              </w:rPr>
                              <w:t>検定証</w:t>
                            </w:r>
                            <w:r w:rsidRPr="00B6327B">
                              <w:rPr>
                                <w:sz w:val="20"/>
                              </w:rPr>
                              <w:t>印・</w:t>
                            </w:r>
                            <w:r w:rsidRPr="00B6327B">
                              <w:rPr>
                                <w:rFonts w:hint="eastAsia"/>
                                <w:sz w:val="20"/>
                              </w:rPr>
                              <w:t>基準</w:t>
                            </w:r>
                            <w:r w:rsidRPr="00B6327B">
                              <w:rPr>
                                <w:sz w:val="20"/>
                              </w:rPr>
                              <w:t>適合証印</w:t>
                            </w:r>
                            <w:r w:rsidRPr="00B6327B">
                              <w:rPr>
                                <w:rFonts w:hint="eastAsia"/>
                                <w:sz w:val="20"/>
                              </w:rPr>
                              <w:t>がない</w:t>
                            </w:r>
                          </w:p>
                          <w:p w:rsidR="00860354" w:rsidRPr="00B6327B" w:rsidRDefault="00860354" w:rsidP="00860354">
                            <w:pPr>
                              <w:ind w:firstLineChars="100" w:firstLine="187"/>
                              <w:rPr>
                                <w:sz w:val="20"/>
                              </w:rPr>
                            </w:pPr>
                            <w:r w:rsidRPr="00B6327B">
                              <w:rPr>
                                <w:rFonts w:hint="eastAsia"/>
                                <w:sz w:val="20"/>
                              </w:rPr>
                              <w:t>はかりを取引</w:t>
                            </w:r>
                            <w:r w:rsidRPr="00B6327B">
                              <w:rPr>
                                <w:sz w:val="20"/>
                              </w:rPr>
                              <w:t>や</w:t>
                            </w:r>
                            <w:r w:rsidRPr="00B6327B">
                              <w:rPr>
                                <w:rFonts w:hint="eastAsia"/>
                                <w:sz w:val="20"/>
                              </w:rPr>
                              <w:t>証明に</w:t>
                            </w:r>
                            <w:r w:rsidRPr="00B6327B">
                              <w:rPr>
                                <w:sz w:val="20"/>
                              </w:rPr>
                              <w:t>使用する</w:t>
                            </w:r>
                          </w:p>
                          <w:p w:rsidR="00860354" w:rsidRDefault="00860354" w:rsidP="00860354">
                            <w:pPr>
                              <w:ind w:firstLineChars="100" w:firstLine="187"/>
                            </w:pPr>
                            <w:r w:rsidRPr="00B6327B">
                              <w:rPr>
                                <w:sz w:val="20"/>
                              </w:rPr>
                              <w:t>ことは</w:t>
                            </w:r>
                            <w:r w:rsidRPr="00B6327B">
                              <w:rPr>
                                <w:rFonts w:hint="eastAsia"/>
                                <w:sz w:val="20"/>
                              </w:rPr>
                              <w:t>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40.8pt;margin-top:.8pt;width:164.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" fillcolor="white [3201]" strokecolor="red" strokeweight=".5pt">
                <v:textbox>
                  <w:txbxContent>
                    <w:p w:rsidR="00860354" w:rsidRPr="00B6327B" w:rsidRDefault="00860354" w:rsidP="00860354">
                      <w:pPr>
                        <w:jc w:val="center"/>
                        <w:rPr>
                          <w:sz w:val="20"/>
                        </w:rPr>
                      </w:pPr>
                      <w:r w:rsidRPr="00B6327B">
                        <w:rPr>
                          <w:rFonts w:hint="eastAsia"/>
                          <w:sz w:val="20"/>
                        </w:rPr>
                        <w:t>※ご注意ください</w:t>
                      </w:r>
                      <w:r w:rsidRPr="00B6327B">
                        <w:rPr>
                          <w:sz w:val="20"/>
                        </w:rPr>
                        <w:t>！！</w:t>
                      </w:r>
                      <w:r w:rsidRPr="00B6327B">
                        <w:rPr>
                          <w:rFonts w:hint="eastAsia"/>
                          <w:sz w:val="20"/>
                        </w:rPr>
                        <w:t>※</w:t>
                      </w:r>
                    </w:p>
                    <w:p w:rsidR="00860354" w:rsidRPr="00B6327B" w:rsidRDefault="00860354" w:rsidP="00860354">
                      <w:pPr>
                        <w:ind w:firstLineChars="100" w:firstLine="187"/>
                        <w:rPr>
                          <w:sz w:val="20"/>
                        </w:rPr>
                      </w:pPr>
                      <w:r w:rsidRPr="00B6327B">
                        <w:rPr>
                          <w:rFonts w:hint="eastAsia"/>
                          <w:sz w:val="20"/>
                        </w:rPr>
                        <w:t>検定証</w:t>
                      </w:r>
                      <w:r w:rsidRPr="00B6327B">
                        <w:rPr>
                          <w:sz w:val="20"/>
                        </w:rPr>
                        <w:t>印・</w:t>
                      </w:r>
                      <w:r w:rsidRPr="00B6327B">
                        <w:rPr>
                          <w:rFonts w:hint="eastAsia"/>
                          <w:sz w:val="20"/>
                        </w:rPr>
                        <w:t>基準</w:t>
                      </w:r>
                      <w:r w:rsidRPr="00B6327B">
                        <w:rPr>
                          <w:sz w:val="20"/>
                        </w:rPr>
                        <w:t>適合証印</w:t>
                      </w:r>
                      <w:r w:rsidRPr="00B6327B">
                        <w:rPr>
                          <w:rFonts w:hint="eastAsia"/>
                          <w:sz w:val="20"/>
                        </w:rPr>
                        <w:t>がない</w:t>
                      </w:r>
                    </w:p>
                    <w:p w:rsidR="00860354" w:rsidRPr="00B6327B" w:rsidRDefault="00860354" w:rsidP="00860354">
                      <w:pPr>
                        <w:ind w:firstLineChars="100" w:firstLine="187"/>
                        <w:rPr>
                          <w:sz w:val="20"/>
                        </w:rPr>
                      </w:pPr>
                      <w:r w:rsidRPr="00B6327B">
                        <w:rPr>
                          <w:rFonts w:hint="eastAsia"/>
                          <w:sz w:val="20"/>
                        </w:rPr>
                        <w:t>はかりを取引</w:t>
                      </w:r>
                      <w:r w:rsidRPr="00B6327B">
                        <w:rPr>
                          <w:sz w:val="20"/>
                        </w:rPr>
                        <w:t>や</w:t>
                      </w:r>
                      <w:r w:rsidRPr="00B6327B">
                        <w:rPr>
                          <w:rFonts w:hint="eastAsia"/>
                          <w:sz w:val="20"/>
                        </w:rPr>
                        <w:t>証明に</w:t>
                      </w:r>
                      <w:r w:rsidRPr="00B6327B">
                        <w:rPr>
                          <w:sz w:val="20"/>
                        </w:rPr>
                        <w:t>使用する</w:t>
                      </w:r>
                    </w:p>
                    <w:p w:rsidR="00860354" w:rsidRDefault="00860354" w:rsidP="00860354">
                      <w:pPr>
                        <w:ind w:firstLineChars="100" w:firstLine="187"/>
                        <w:rPr>
                          <w:rFonts w:hint="eastAsia"/>
                        </w:rPr>
                      </w:pPr>
                      <w:r w:rsidRPr="00B6327B">
                        <w:rPr>
                          <w:sz w:val="20"/>
                        </w:rPr>
                        <w:t>ことは</w:t>
                      </w:r>
                      <w:r w:rsidRPr="00B6327B">
                        <w:rPr>
                          <w:rFonts w:hint="eastAsia"/>
                          <w:sz w:val="20"/>
                        </w:rPr>
                        <w:t>できません。</w:t>
                      </w:r>
                    </w:p>
                  </w:txbxContent>
                </v:textbox>
              </v:shape>
            </w:pict>
          </mc:Fallback>
        </mc:AlternateContent>
      </w:r>
      <w:r w:rsidR="006424F5" w:rsidRPr="006424F5">
        <w:rPr>
          <w:rFonts w:ascii="ＭＳ 明朝" w:hAnsi="ＭＳ 明朝" w:hint="eastAsia"/>
          <w:sz w:val="21"/>
          <w:szCs w:val="24"/>
        </w:rPr>
        <w:t>・農協で農産物の集荷や出荷のために使用しているはかり</w:t>
      </w:r>
    </w:p>
    <w:p w:rsidR="00211B8B" w:rsidRDefault="00B6327B" w:rsidP="000E1840">
      <w:pPr>
        <w:rPr>
          <w:rFonts w:ascii="ＭＳ 明朝" w:hAnsi="ＭＳ 明朝"/>
          <w:sz w:val="21"/>
          <w:szCs w:val="24"/>
        </w:rPr>
      </w:pPr>
      <w:r>
        <w:rPr>
          <w:rFonts w:ascii="ＭＳ 明朝" w:hAnsi="ＭＳ 明朝" w:hint="eastAsia"/>
          <w:sz w:val="21"/>
          <w:szCs w:val="24"/>
        </w:rPr>
        <w:t>・直売所や市日</w:t>
      </w:r>
      <w:r w:rsidR="00211B8B">
        <w:rPr>
          <w:rFonts w:ascii="ＭＳ 明朝" w:hAnsi="ＭＳ 明朝" w:hint="eastAsia"/>
          <w:sz w:val="21"/>
          <w:szCs w:val="24"/>
        </w:rPr>
        <w:t>等</w:t>
      </w:r>
      <w:r>
        <w:rPr>
          <w:rFonts w:ascii="ＭＳ 明朝" w:hAnsi="ＭＳ 明朝" w:hint="eastAsia"/>
          <w:sz w:val="21"/>
          <w:szCs w:val="24"/>
        </w:rPr>
        <w:t>で料金算定や</w:t>
      </w:r>
      <w:r w:rsidR="00211B8B">
        <w:rPr>
          <w:rFonts w:ascii="ＭＳ 明朝" w:hAnsi="ＭＳ 明朝" w:hint="eastAsia"/>
          <w:sz w:val="21"/>
          <w:szCs w:val="24"/>
        </w:rPr>
        <w:t>重さ</w:t>
      </w:r>
      <w:r>
        <w:rPr>
          <w:rFonts w:ascii="ＭＳ 明朝" w:hAnsi="ＭＳ 明朝" w:hint="eastAsia"/>
          <w:sz w:val="21"/>
          <w:szCs w:val="24"/>
        </w:rPr>
        <w:t>表記のために使用しているはかり</w:t>
      </w:r>
    </w:p>
    <w:p w:rsidR="00B6327B" w:rsidRPr="00B6327B" w:rsidRDefault="00211B8B" w:rsidP="000E1840">
      <w:pPr>
        <w:rPr>
          <w:rFonts w:ascii="ＭＳ 明朝" w:hAnsi="ＭＳ 明朝"/>
          <w:sz w:val="21"/>
          <w:szCs w:val="24"/>
        </w:rPr>
      </w:pPr>
      <w:r>
        <w:rPr>
          <w:rFonts w:ascii="ＭＳ 明朝" w:hAnsi="ＭＳ 明朝" w:hint="eastAsia"/>
          <w:sz w:val="21"/>
          <w:szCs w:val="24"/>
        </w:rPr>
        <w:t>・宅配便の荷物を量り、料金を決定するために使用するはかり</w:t>
      </w:r>
      <w:r w:rsidR="00B6327B">
        <w:rPr>
          <w:rFonts w:ascii="ＭＳ 明朝" w:hAnsi="ＭＳ 明朝" w:hint="eastAsia"/>
          <w:sz w:val="21"/>
          <w:szCs w:val="24"/>
        </w:rPr>
        <w:t xml:space="preserve">　など</w:t>
      </w:r>
    </w:p>
    <w:p w:rsidR="00B6327B" w:rsidRDefault="006424F5" w:rsidP="00FC6A75">
      <w:pPr>
        <w:rPr>
          <w:rFonts w:ascii="ＭＳ 明朝" w:hAnsi="ＭＳ 明朝"/>
          <w:szCs w:val="24"/>
          <w:bdr w:val="single" w:sz="4" w:space="0" w:color="auto"/>
        </w:rPr>
      </w:pPr>
      <w:r>
        <w:rPr>
          <w:rFonts w:ascii="ＭＳ 明朝" w:hAnsi="ＭＳ 明朝" w:hint="eastAsia"/>
          <w:szCs w:val="24"/>
          <w:bdr w:val="single" w:sz="4" w:space="0" w:color="auto"/>
        </w:rPr>
        <w:t xml:space="preserve">　×検</w:t>
      </w:r>
      <w:r w:rsidR="00050192" w:rsidRPr="006424F5">
        <w:rPr>
          <w:rFonts w:ascii="ＭＳ 明朝" w:hAnsi="ＭＳ 明朝" w:hint="eastAsia"/>
          <w:szCs w:val="24"/>
          <w:bdr w:val="single" w:sz="4" w:space="0" w:color="auto"/>
        </w:rPr>
        <w:t>査を受けなくてもよいはかり</w:t>
      </w:r>
      <w:r>
        <w:rPr>
          <w:rFonts w:ascii="ＭＳ 明朝" w:hAnsi="ＭＳ 明朝" w:hint="eastAsia"/>
          <w:szCs w:val="24"/>
          <w:bdr w:val="single" w:sz="4" w:space="0" w:color="auto"/>
        </w:rPr>
        <w:t>の一例</w:t>
      </w:r>
      <w:r w:rsidR="00B6327B">
        <w:rPr>
          <w:rFonts w:ascii="ＭＳ 明朝" w:hAnsi="ＭＳ 明朝" w:hint="eastAsia"/>
          <w:szCs w:val="24"/>
          <w:bdr w:val="single" w:sz="4" w:space="0" w:color="auto"/>
        </w:rPr>
        <w:t>×</w:t>
      </w:r>
      <w:r>
        <w:rPr>
          <w:rFonts w:ascii="ＭＳ 明朝" w:hAnsi="ＭＳ 明朝" w:hint="eastAsia"/>
          <w:szCs w:val="24"/>
          <w:bdr w:val="single" w:sz="4" w:space="0" w:color="auto"/>
        </w:rPr>
        <w:t xml:space="preserve">　</w:t>
      </w:r>
    </w:p>
    <w:p w:rsidR="00B6327B" w:rsidRPr="00211B8B" w:rsidRDefault="00DA0CF3" w:rsidP="00FC6A75">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4223384</wp:posOffset>
                </wp:positionH>
                <wp:positionV relativeFrom="paragraph">
                  <wp:posOffset>6985</wp:posOffset>
                </wp:positionV>
                <wp:extent cx="2333625" cy="4953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333625" cy="495300"/>
                        </a:xfrm>
                        <a:prstGeom prst="rect">
                          <a:avLst/>
                        </a:prstGeom>
                        <a:solidFill>
                          <a:schemeClr val="lt1"/>
                        </a:solidFill>
                        <a:ln w="6350">
                          <a:noFill/>
                        </a:ln>
                      </wps:spPr>
                      <wps:txbx>
                        <w:txbxContent>
                          <w:p w:rsidR="00DA0CF3" w:rsidRPr="00DA0CF3" w:rsidRDefault="00DA0CF3" w:rsidP="00DA0CF3">
                            <w:pPr>
                              <w:jc w:val="center"/>
                              <w:rPr>
                                <w:color w:val="FF0000"/>
                                <w:sz w:val="20"/>
                              </w:rPr>
                            </w:pPr>
                            <w:r>
                              <w:rPr>
                                <w:rFonts w:hint="eastAsia"/>
                                <w:color w:val="FF0000"/>
                                <w:sz w:val="20"/>
                              </w:rPr>
                              <w:t>※</w:t>
                            </w:r>
                            <w:r w:rsidRPr="00DA0CF3">
                              <w:rPr>
                                <w:rFonts w:hint="eastAsia"/>
                                <w:color w:val="FF0000"/>
                                <w:sz w:val="20"/>
                              </w:rPr>
                              <w:t>計量士による</w:t>
                            </w:r>
                            <w:r w:rsidRPr="00DA0CF3">
                              <w:rPr>
                                <w:color w:val="FF0000"/>
                                <w:sz w:val="20"/>
                              </w:rPr>
                              <w:t>出張検査（代検査）</w:t>
                            </w:r>
                            <w:r>
                              <w:rPr>
                                <w:rFonts w:hint="eastAsia"/>
                                <w:color w:val="FF0000"/>
                                <w:sz w:val="20"/>
                              </w:rPr>
                              <w:t>を</w:t>
                            </w:r>
                          </w:p>
                          <w:p w:rsidR="00DA0CF3" w:rsidRPr="00DA0CF3" w:rsidRDefault="00DA0CF3" w:rsidP="00DA0CF3">
                            <w:pPr>
                              <w:jc w:val="center"/>
                              <w:rPr>
                                <w:sz w:val="20"/>
                              </w:rPr>
                            </w:pPr>
                            <w:r w:rsidRPr="00DA0CF3">
                              <w:rPr>
                                <w:color w:val="FF0000"/>
                                <w:sz w:val="20"/>
                              </w:rPr>
                              <w:t>ご希望の方は</w:t>
                            </w:r>
                            <w:r w:rsidRPr="00DA0CF3">
                              <w:rPr>
                                <w:rFonts w:hint="eastAsia"/>
                                <w:color w:val="FF0000"/>
                                <w:sz w:val="20"/>
                              </w:rPr>
                              <w:t>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332.55pt;margin-top:.55pt;width:183.7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" fillcolor="white [3201]" stroked="f" strokeweight=".5pt">
                <v:textbox>
                  <w:txbxContent>
                    <w:p w:rsidR="00DA0CF3" w:rsidRPr="00DA0CF3" w:rsidRDefault="00DA0CF3" w:rsidP="00DA0CF3">
                      <w:pPr>
                        <w:jc w:val="center"/>
                        <w:rPr>
                          <w:color w:val="FF0000"/>
                          <w:sz w:val="20"/>
                        </w:rPr>
                      </w:pPr>
                      <w:r>
                        <w:rPr>
                          <w:rFonts w:hint="eastAsia"/>
                          <w:color w:val="FF0000"/>
                          <w:sz w:val="20"/>
                        </w:rPr>
                        <w:t>※</w:t>
                      </w:r>
                      <w:r w:rsidRPr="00DA0CF3">
                        <w:rPr>
                          <w:rFonts w:hint="eastAsia"/>
                          <w:color w:val="FF0000"/>
                          <w:sz w:val="20"/>
                        </w:rPr>
                        <w:t>計量士による</w:t>
                      </w:r>
                      <w:r w:rsidRPr="00DA0CF3">
                        <w:rPr>
                          <w:color w:val="FF0000"/>
                          <w:sz w:val="20"/>
                        </w:rPr>
                        <w:t>出張検査（代検査）</w:t>
                      </w:r>
                      <w:r>
                        <w:rPr>
                          <w:rFonts w:hint="eastAsia"/>
                          <w:color w:val="FF0000"/>
                          <w:sz w:val="20"/>
                        </w:rPr>
                        <w:t>を</w:t>
                      </w:r>
                    </w:p>
                    <w:p w:rsidR="00DA0CF3" w:rsidRPr="00DA0CF3" w:rsidRDefault="00DA0CF3" w:rsidP="00DA0CF3">
                      <w:pPr>
                        <w:jc w:val="center"/>
                        <w:rPr>
                          <w:rFonts w:hint="eastAsia"/>
                          <w:sz w:val="20"/>
                        </w:rPr>
                      </w:pPr>
                      <w:r w:rsidRPr="00DA0CF3">
                        <w:rPr>
                          <w:color w:val="FF0000"/>
                          <w:sz w:val="20"/>
                        </w:rPr>
                        <w:t>ご希望の方は</w:t>
                      </w:r>
                      <w:r w:rsidRPr="00DA0CF3">
                        <w:rPr>
                          <w:rFonts w:hint="eastAsia"/>
                          <w:color w:val="FF0000"/>
                          <w:sz w:val="20"/>
                        </w:rPr>
                        <w:t>ご相談ください。</w:t>
                      </w:r>
                    </w:p>
                  </w:txbxContent>
                </v:textbox>
              </v:shape>
            </w:pict>
          </mc:Fallback>
        </mc:AlternateContent>
      </w:r>
      <w:r w:rsidR="00B6327B" w:rsidRPr="00211B8B">
        <w:rPr>
          <w:rFonts w:ascii="ＭＳ 明朝" w:hAnsi="ＭＳ 明朝" w:hint="eastAsia"/>
          <w:sz w:val="21"/>
          <w:szCs w:val="21"/>
        </w:rPr>
        <w:t>・キッチンスケールやヘルスメーターなどの家庭用のはかり</w:t>
      </w:r>
    </w:p>
    <w:p w:rsidR="00602DB7" w:rsidRDefault="00B6327B" w:rsidP="00FC6A75">
      <w:pPr>
        <w:rPr>
          <w:rFonts w:ascii="ＭＳ 明朝" w:hAnsi="ＭＳ 明朝"/>
          <w:sz w:val="21"/>
          <w:szCs w:val="21"/>
        </w:rPr>
      </w:pPr>
      <w:r w:rsidRPr="00211B8B">
        <w:rPr>
          <w:rFonts w:ascii="ＭＳ 明朝" w:hAnsi="ＭＳ 明朝" w:hint="eastAsia"/>
          <w:sz w:val="21"/>
          <w:szCs w:val="21"/>
        </w:rPr>
        <w:t>・</w:t>
      </w:r>
      <w:r w:rsidR="00602DB7">
        <w:rPr>
          <w:rFonts w:ascii="ＭＳ 明朝" w:hAnsi="ＭＳ 明朝" w:hint="eastAsia"/>
          <w:sz w:val="21"/>
          <w:szCs w:val="21"/>
        </w:rPr>
        <w:t>目安として使用するはかり　など</w:t>
      </w:r>
    </w:p>
    <w:p w:rsidR="00005EAE" w:rsidRDefault="005746AB" w:rsidP="00005EAE">
      <w:pPr>
        <w:rPr>
          <w:rFonts w:ascii="ＭＳ 明朝" w:hAnsi="ＭＳ 明朝"/>
          <w:sz w:val="20"/>
          <w:szCs w:val="24"/>
        </w:rPr>
      </w:pPr>
      <w:r>
        <w:rPr>
          <w:rFonts w:ascii="ＭＳ 明朝" w:hAnsi="ＭＳ 明朝"/>
          <w:noProof/>
          <w:sz w:val="20"/>
          <w:szCs w:val="24"/>
        </w:rPr>
        <mc:AlternateContent>
          <mc:Choice Requires="wps">
            <w:drawing>
              <wp:anchor distT="0" distB="0" distL="114300" distR="114300" simplePos="0" relativeHeight="251665408" behindDoc="0" locked="0" layoutInCell="1" allowOverlap="1">
                <wp:simplePos x="0" y="0"/>
                <wp:positionH relativeFrom="margin">
                  <wp:posOffset>260985</wp:posOffset>
                </wp:positionH>
                <wp:positionV relativeFrom="paragraph">
                  <wp:posOffset>123825</wp:posOffset>
                </wp:positionV>
                <wp:extent cx="5619750" cy="6477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619750" cy="647700"/>
                        </a:xfrm>
                        <a:prstGeom prst="roundRect">
                          <a:avLst/>
                        </a:prstGeom>
                        <a:no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983CC" id="角丸四角形 9" o:spid="_x0000_s1026" style="position:absolute;left:0;text-align:left;margin-left:20.55pt;margin-top:9.75pt;width:442.5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" filled="f" strokecolor="#2f5496 [2408]" strokeweight="1.5pt">
                <v:stroke joinstyle="miter"/>
                <w10:wrap anchorx="margin"/>
              </v:roundrect>
            </w:pict>
          </mc:Fallback>
        </mc:AlternateContent>
      </w:r>
    </w:p>
    <w:p w:rsidR="00005EAE" w:rsidRPr="00005EAE" w:rsidRDefault="00005EAE" w:rsidP="005746AB">
      <w:pPr>
        <w:ind w:firstLineChars="250" w:firstLine="567"/>
        <w:rPr>
          <w:rFonts w:ascii="ＭＳ 明朝" w:hAnsi="ＭＳ 明朝"/>
          <w:sz w:val="20"/>
          <w:szCs w:val="24"/>
        </w:rPr>
      </w:pPr>
      <w:r w:rsidRPr="0008654C">
        <w:rPr>
          <w:rFonts w:ascii="ＭＳ 明朝" w:hAnsi="ＭＳ 明朝" w:hint="eastAsia"/>
          <w:szCs w:val="24"/>
        </w:rPr>
        <w:t>＜お</w:t>
      </w:r>
      <w:r w:rsidR="00602DB7" w:rsidRPr="0008654C">
        <w:rPr>
          <w:rFonts w:ascii="ＭＳ 明朝" w:hAnsi="ＭＳ 明朝" w:hint="eastAsia"/>
          <w:szCs w:val="24"/>
        </w:rPr>
        <w:t>問い合わせ先</w:t>
      </w:r>
      <w:r w:rsidRPr="0008654C">
        <w:rPr>
          <w:rFonts w:ascii="ＭＳ 明朝" w:hAnsi="ＭＳ 明朝" w:hint="eastAsia"/>
          <w:szCs w:val="24"/>
        </w:rPr>
        <w:t>＞　大館市役所　産業部　商工課　商工係</w:t>
      </w:r>
    </w:p>
    <w:p w:rsidR="000738DA" w:rsidRPr="000738DA" w:rsidRDefault="00005EAE" w:rsidP="000738DA">
      <w:pPr>
        <w:ind w:firstLineChars="100" w:firstLine="187"/>
        <w:jc w:val="center"/>
        <w:rPr>
          <w:rFonts w:ascii="ＭＳ 明朝" w:hAnsi="ＭＳ 明朝"/>
          <w:sz w:val="20"/>
          <w:szCs w:val="24"/>
        </w:rPr>
      </w:pPr>
      <w:r w:rsidRPr="00005EAE">
        <w:rPr>
          <w:rFonts w:ascii="ＭＳ 明朝" w:hAnsi="ＭＳ 明朝" w:hint="eastAsia"/>
          <w:sz w:val="20"/>
          <w:szCs w:val="24"/>
        </w:rPr>
        <w:t>〒</w:t>
      </w:r>
      <w:r>
        <w:rPr>
          <w:rFonts w:ascii="ＭＳ 明朝" w:hAnsi="ＭＳ 明朝" w:hint="eastAsia"/>
          <w:sz w:val="20"/>
          <w:szCs w:val="24"/>
        </w:rPr>
        <w:t>０１７-０８９７</w:t>
      </w:r>
      <w:r w:rsidRPr="00005EAE">
        <w:rPr>
          <w:rFonts w:ascii="ＭＳ 明朝" w:hAnsi="ＭＳ 明朝" w:hint="eastAsia"/>
          <w:sz w:val="20"/>
          <w:szCs w:val="24"/>
        </w:rPr>
        <w:t xml:space="preserve">　大館市字三ノ丸１３番地１９　電話４３－７０７１　ＦＡＸ４９－３１３３</w:t>
      </w:r>
    </w:p>
    <w:sectPr w:rsidR="000738DA" w:rsidRPr="000738DA" w:rsidSect="00302941">
      <w:headerReference w:type="default" r:id="rId10"/>
      <w:footerReference w:type="default" r:id="rId11"/>
      <w:pgSz w:w="11906" w:h="16838" w:code="9"/>
      <w:pgMar w:top="1985" w:right="1134" w:bottom="1701" w:left="1134"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40" w:rsidRDefault="000E1840" w:rsidP="000E1840">
      <w:r>
        <w:separator/>
      </w:r>
    </w:p>
  </w:endnote>
  <w:endnote w:type="continuationSeparator" w:id="0">
    <w:p w:rsidR="000E1840" w:rsidRDefault="000E1840" w:rsidP="000E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40" w:rsidRDefault="000E1840" w:rsidP="000E1840">
    <w:pPr>
      <w:pStyle w:val="a5"/>
      <w:jc w:val="right"/>
    </w:pPr>
    <w:r w:rsidRPr="000E1840">
      <w:rPr>
        <w:rFonts w:hint="eastAsia"/>
        <w:sz w:val="20"/>
      </w:rPr>
      <w:t>令和元年</w:t>
    </w:r>
    <w:r w:rsidRPr="000E1840">
      <w:rPr>
        <w:rFonts w:hint="eastAsia"/>
        <w:sz w:val="20"/>
      </w:rPr>
      <w:t>6</w:t>
    </w:r>
    <w:r w:rsidRPr="000E1840">
      <w:rPr>
        <w:rFonts w:hint="eastAsia"/>
        <w:sz w:val="20"/>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40" w:rsidRDefault="000E1840" w:rsidP="000E1840">
      <w:r>
        <w:separator/>
      </w:r>
    </w:p>
  </w:footnote>
  <w:footnote w:type="continuationSeparator" w:id="0">
    <w:p w:rsidR="000E1840" w:rsidRDefault="000E1840" w:rsidP="000E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40" w:rsidRPr="000E1840" w:rsidRDefault="000E1840" w:rsidP="000E1840">
    <w:pPr>
      <w:pStyle w:val="a3"/>
      <w:jc w:val="right"/>
      <w:rPr>
        <w:b/>
      </w:rPr>
    </w:pPr>
    <w:r>
      <w:rPr>
        <w:rFonts w:hint="eastAsia"/>
        <w:b/>
        <w:sz w:val="28"/>
      </w:rPr>
      <w:t>＜</w:t>
    </w:r>
    <w:r w:rsidRPr="000E1840">
      <w:rPr>
        <w:rFonts w:hint="eastAsia"/>
        <w:b/>
        <w:sz w:val="28"/>
      </w:rPr>
      <w:t>特定計量器定期検査のご案内</w:t>
    </w:r>
    <w:r>
      <w:rPr>
        <w:rFonts w:hint="eastAsia"/>
        <w:b/>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C5"/>
    <w:rsid w:val="00003514"/>
    <w:rsid w:val="00005EAE"/>
    <w:rsid w:val="00050192"/>
    <w:rsid w:val="00055717"/>
    <w:rsid w:val="000738DA"/>
    <w:rsid w:val="0008654C"/>
    <w:rsid w:val="000A3C5C"/>
    <w:rsid w:val="000A6B17"/>
    <w:rsid w:val="000E1840"/>
    <w:rsid w:val="000E454F"/>
    <w:rsid w:val="000E5A97"/>
    <w:rsid w:val="000E63B0"/>
    <w:rsid w:val="000F5AE5"/>
    <w:rsid w:val="00102A9A"/>
    <w:rsid w:val="00144A16"/>
    <w:rsid w:val="001A1118"/>
    <w:rsid w:val="001B5D76"/>
    <w:rsid w:val="00211B8B"/>
    <w:rsid w:val="00264EC1"/>
    <w:rsid w:val="0028698F"/>
    <w:rsid w:val="002C04FE"/>
    <w:rsid w:val="00302941"/>
    <w:rsid w:val="003212FC"/>
    <w:rsid w:val="003A1374"/>
    <w:rsid w:val="003B1053"/>
    <w:rsid w:val="003F4C7A"/>
    <w:rsid w:val="00432E80"/>
    <w:rsid w:val="00482860"/>
    <w:rsid w:val="00493EB7"/>
    <w:rsid w:val="004A48FD"/>
    <w:rsid w:val="004B7105"/>
    <w:rsid w:val="004F702B"/>
    <w:rsid w:val="00520AA7"/>
    <w:rsid w:val="0057205D"/>
    <w:rsid w:val="00573DB7"/>
    <w:rsid w:val="005746AB"/>
    <w:rsid w:val="00577D50"/>
    <w:rsid w:val="005A1594"/>
    <w:rsid w:val="005A46C2"/>
    <w:rsid w:val="005A6860"/>
    <w:rsid w:val="00602DB7"/>
    <w:rsid w:val="006424F5"/>
    <w:rsid w:val="00650E99"/>
    <w:rsid w:val="00673089"/>
    <w:rsid w:val="006C33EF"/>
    <w:rsid w:val="006C34FA"/>
    <w:rsid w:val="006E75AC"/>
    <w:rsid w:val="00713983"/>
    <w:rsid w:val="00845484"/>
    <w:rsid w:val="008517A9"/>
    <w:rsid w:val="00860354"/>
    <w:rsid w:val="00862980"/>
    <w:rsid w:val="00881974"/>
    <w:rsid w:val="00892E89"/>
    <w:rsid w:val="008F5D8A"/>
    <w:rsid w:val="00992A0D"/>
    <w:rsid w:val="009A4258"/>
    <w:rsid w:val="009B073E"/>
    <w:rsid w:val="009E2F28"/>
    <w:rsid w:val="009F688C"/>
    <w:rsid w:val="009F7DD4"/>
    <w:rsid w:val="00A04641"/>
    <w:rsid w:val="00A228D0"/>
    <w:rsid w:val="00A30832"/>
    <w:rsid w:val="00A72A2C"/>
    <w:rsid w:val="00A91070"/>
    <w:rsid w:val="00AA2184"/>
    <w:rsid w:val="00AD0A7A"/>
    <w:rsid w:val="00AD6F5C"/>
    <w:rsid w:val="00AE08E9"/>
    <w:rsid w:val="00AE481E"/>
    <w:rsid w:val="00AF755B"/>
    <w:rsid w:val="00B111D5"/>
    <w:rsid w:val="00B2009F"/>
    <w:rsid w:val="00B46727"/>
    <w:rsid w:val="00B6327B"/>
    <w:rsid w:val="00B80779"/>
    <w:rsid w:val="00B82899"/>
    <w:rsid w:val="00BB44FA"/>
    <w:rsid w:val="00BC0498"/>
    <w:rsid w:val="00BC4BD5"/>
    <w:rsid w:val="00BD1DF4"/>
    <w:rsid w:val="00BD6BAC"/>
    <w:rsid w:val="00BE6781"/>
    <w:rsid w:val="00BF261A"/>
    <w:rsid w:val="00C11AB7"/>
    <w:rsid w:val="00C34E26"/>
    <w:rsid w:val="00C7301E"/>
    <w:rsid w:val="00CA766B"/>
    <w:rsid w:val="00CF2CE1"/>
    <w:rsid w:val="00D057CC"/>
    <w:rsid w:val="00D1390A"/>
    <w:rsid w:val="00D52D00"/>
    <w:rsid w:val="00D543BB"/>
    <w:rsid w:val="00D72EC5"/>
    <w:rsid w:val="00D915A8"/>
    <w:rsid w:val="00D9682D"/>
    <w:rsid w:val="00DA0CF3"/>
    <w:rsid w:val="00DD1FFF"/>
    <w:rsid w:val="00DD2BBE"/>
    <w:rsid w:val="00DF4ECF"/>
    <w:rsid w:val="00DF6CB6"/>
    <w:rsid w:val="00E04CCB"/>
    <w:rsid w:val="00E570EA"/>
    <w:rsid w:val="00E67805"/>
    <w:rsid w:val="00E8581A"/>
    <w:rsid w:val="00E92212"/>
    <w:rsid w:val="00EC58FC"/>
    <w:rsid w:val="00F05735"/>
    <w:rsid w:val="00F16781"/>
    <w:rsid w:val="00F675B5"/>
    <w:rsid w:val="00F83EC8"/>
    <w:rsid w:val="00FC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8A2D7C"/>
  <w15:chartTrackingRefBased/>
  <w15:docId w15:val="{CB1AC565-33EB-456F-815A-DBDB68B6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40"/>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40"/>
    <w:pPr>
      <w:tabs>
        <w:tab w:val="center" w:pos="4252"/>
        <w:tab w:val="right" w:pos="8504"/>
      </w:tabs>
      <w:snapToGrid w:val="0"/>
    </w:pPr>
  </w:style>
  <w:style w:type="character" w:customStyle="1" w:styleId="a4">
    <w:name w:val="ヘッダー (文字)"/>
    <w:basedOn w:val="a0"/>
    <w:link w:val="a3"/>
    <w:uiPriority w:val="99"/>
    <w:rsid w:val="000E1840"/>
    <w:rPr>
      <w:rFonts w:eastAsia="ＭＳ 明朝"/>
      <w:sz w:val="24"/>
    </w:rPr>
  </w:style>
  <w:style w:type="paragraph" w:styleId="a5">
    <w:name w:val="footer"/>
    <w:basedOn w:val="a"/>
    <w:link w:val="a6"/>
    <w:uiPriority w:val="99"/>
    <w:unhideWhenUsed/>
    <w:rsid w:val="000E1840"/>
    <w:pPr>
      <w:tabs>
        <w:tab w:val="center" w:pos="4252"/>
        <w:tab w:val="right" w:pos="8504"/>
      </w:tabs>
      <w:snapToGrid w:val="0"/>
    </w:pPr>
  </w:style>
  <w:style w:type="character" w:customStyle="1" w:styleId="a6">
    <w:name w:val="フッター (文字)"/>
    <w:basedOn w:val="a0"/>
    <w:link w:val="a5"/>
    <w:uiPriority w:val="99"/>
    <w:rsid w:val="000E1840"/>
    <w:rPr>
      <w:rFonts w:eastAsia="ＭＳ 明朝"/>
      <w:sz w:val="24"/>
    </w:rPr>
  </w:style>
  <w:style w:type="table" w:styleId="a7">
    <w:name w:val="Table Grid"/>
    <w:basedOn w:val="a1"/>
    <w:uiPriority w:val="39"/>
    <w:rsid w:val="005A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60354"/>
    <w:rPr>
      <w:sz w:val="18"/>
      <w:szCs w:val="18"/>
    </w:rPr>
  </w:style>
  <w:style w:type="paragraph" w:styleId="a9">
    <w:name w:val="annotation text"/>
    <w:basedOn w:val="a"/>
    <w:link w:val="aa"/>
    <w:uiPriority w:val="99"/>
    <w:semiHidden/>
    <w:unhideWhenUsed/>
    <w:rsid w:val="00860354"/>
    <w:pPr>
      <w:jc w:val="left"/>
    </w:pPr>
  </w:style>
  <w:style w:type="character" w:customStyle="1" w:styleId="aa">
    <w:name w:val="コメント文字列 (文字)"/>
    <w:basedOn w:val="a0"/>
    <w:link w:val="a9"/>
    <w:uiPriority w:val="99"/>
    <w:semiHidden/>
    <w:rsid w:val="00860354"/>
    <w:rPr>
      <w:rFonts w:eastAsia="ＭＳ 明朝"/>
      <w:sz w:val="24"/>
    </w:rPr>
  </w:style>
  <w:style w:type="paragraph" w:styleId="ab">
    <w:name w:val="annotation subject"/>
    <w:basedOn w:val="a9"/>
    <w:next w:val="a9"/>
    <w:link w:val="ac"/>
    <w:uiPriority w:val="99"/>
    <w:semiHidden/>
    <w:unhideWhenUsed/>
    <w:rsid w:val="00860354"/>
    <w:rPr>
      <w:b/>
      <w:bCs/>
    </w:rPr>
  </w:style>
  <w:style w:type="character" w:customStyle="1" w:styleId="ac">
    <w:name w:val="コメント内容 (文字)"/>
    <w:basedOn w:val="aa"/>
    <w:link w:val="ab"/>
    <w:uiPriority w:val="99"/>
    <w:semiHidden/>
    <w:rsid w:val="00860354"/>
    <w:rPr>
      <w:rFonts w:eastAsia="ＭＳ 明朝"/>
      <w:b/>
      <w:bCs/>
      <w:sz w:val="24"/>
    </w:rPr>
  </w:style>
  <w:style w:type="paragraph" w:styleId="ad">
    <w:name w:val="Balloon Text"/>
    <w:basedOn w:val="a"/>
    <w:link w:val="ae"/>
    <w:uiPriority w:val="99"/>
    <w:semiHidden/>
    <w:unhideWhenUsed/>
    <w:rsid w:val="008603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0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2945-CCF0-453A-874C-D11E031B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CL6072</dc:creator>
  <cp:keywords/>
  <dc:description/>
  <cp:lastModifiedBy>CL6072</cp:lastModifiedBy>
  <cp:revision>11</cp:revision>
  <cp:lastPrinted>2019-06-12T06:55:00Z</cp:lastPrinted>
  <dcterms:created xsi:type="dcterms:W3CDTF">2019-05-30T04:08:00Z</dcterms:created>
  <dcterms:modified xsi:type="dcterms:W3CDTF">2019-06-12T06:55:00Z</dcterms:modified>
</cp:coreProperties>
</file>