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6DC" w:rsidRPr="006D2B8F" w:rsidRDefault="007C16DC">
      <w:pPr>
        <w:rPr>
          <w:rFonts w:ascii="ＭＳ 明朝" w:eastAsia="ＭＳ 明朝" w:hAnsi="ＭＳ 明朝"/>
          <w:sz w:val="24"/>
          <w:szCs w:val="24"/>
        </w:rPr>
      </w:pPr>
      <w:r w:rsidRPr="006D2B8F">
        <w:rPr>
          <w:rFonts w:ascii="ＭＳ 明朝" w:eastAsia="ＭＳ 明朝" w:hAnsi="ＭＳ 明朝" w:hint="eastAsia"/>
          <w:sz w:val="24"/>
          <w:szCs w:val="24"/>
        </w:rPr>
        <w:t>（様式</w:t>
      </w:r>
      <w:r w:rsidR="008B6C93" w:rsidRPr="006D2B8F">
        <w:rPr>
          <w:rFonts w:ascii="ＭＳ 明朝" w:eastAsia="ＭＳ 明朝" w:hAnsi="ＭＳ 明朝" w:hint="eastAsia"/>
          <w:sz w:val="24"/>
          <w:szCs w:val="24"/>
        </w:rPr>
        <w:t>２</w:t>
      </w:r>
      <w:r w:rsidRPr="006D2B8F">
        <w:rPr>
          <w:rFonts w:ascii="ＭＳ 明朝" w:eastAsia="ＭＳ 明朝" w:hAnsi="ＭＳ 明朝" w:hint="eastAsia"/>
          <w:sz w:val="24"/>
          <w:szCs w:val="24"/>
        </w:rPr>
        <w:t>）</w:t>
      </w:r>
    </w:p>
    <w:p w:rsidR="007C16DC" w:rsidRPr="006D2B8F" w:rsidRDefault="007C16DC">
      <w:pPr>
        <w:rPr>
          <w:rFonts w:ascii="ＭＳ 明朝" w:eastAsia="ＭＳ 明朝" w:hAnsi="ＭＳ 明朝"/>
          <w:sz w:val="24"/>
          <w:szCs w:val="24"/>
        </w:rPr>
      </w:pPr>
    </w:p>
    <w:p w:rsidR="007C16DC" w:rsidRPr="006D2B8F" w:rsidRDefault="007C16DC" w:rsidP="007C16DC">
      <w:pPr>
        <w:jc w:val="right"/>
        <w:rPr>
          <w:rFonts w:ascii="ＭＳ 明朝" w:eastAsia="ＭＳ 明朝" w:hAnsi="ＭＳ 明朝"/>
          <w:sz w:val="24"/>
          <w:szCs w:val="24"/>
        </w:rPr>
      </w:pPr>
      <w:r w:rsidRPr="00A01E29">
        <w:rPr>
          <w:rFonts w:ascii="ＭＳ 明朝" w:eastAsia="ＭＳ 明朝" w:hAnsi="ＭＳ 明朝" w:hint="eastAsia"/>
          <w:spacing w:val="51"/>
          <w:kern w:val="0"/>
          <w:sz w:val="24"/>
          <w:szCs w:val="24"/>
          <w:fitText w:val="2640" w:id="-2049644800"/>
        </w:rPr>
        <w:t xml:space="preserve">令和　年　月　</w:t>
      </w:r>
      <w:r w:rsidRPr="00A01E29">
        <w:rPr>
          <w:rFonts w:ascii="ＭＳ 明朝" w:eastAsia="ＭＳ 明朝" w:hAnsi="ＭＳ 明朝" w:hint="eastAsia"/>
          <w:spacing w:val="3"/>
          <w:kern w:val="0"/>
          <w:sz w:val="24"/>
          <w:szCs w:val="24"/>
          <w:fitText w:val="2640" w:id="-2049644800"/>
        </w:rPr>
        <w:t>日</w:t>
      </w:r>
    </w:p>
    <w:p w:rsidR="00D84A3B" w:rsidRPr="006D2B8F" w:rsidRDefault="00D84A3B">
      <w:pPr>
        <w:rPr>
          <w:rFonts w:ascii="ＭＳ 明朝" w:eastAsia="ＭＳ 明朝" w:hAnsi="ＭＳ 明朝" w:hint="eastAsia"/>
          <w:sz w:val="24"/>
          <w:szCs w:val="24"/>
        </w:rPr>
      </w:pPr>
    </w:p>
    <w:p w:rsidR="00D84A3B" w:rsidRPr="006D2B8F" w:rsidRDefault="00D84A3B" w:rsidP="00D84A3B">
      <w:pPr>
        <w:jc w:val="center"/>
        <w:rPr>
          <w:rFonts w:ascii="ＭＳ 明朝" w:eastAsia="ＭＳ 明朝" w:hAnsi="ＭＳ 明朝"/>
          <w:sz w:val="24"/>
          <w:szCs w:val="24"/>
        </w:rPr>
      </w:pPr>
      <w:r w:rsidRPr="006D2B8F">
        <w:rPr>
          <w:rFonts w:ascii="ＭＳ 明朝" w:eastAsia="ＭＳ 明朝" w:hAnsi="ＭＳ 明朝" w:hint="eastAsia"/>
          <w:sz w:val="32"/>
          <w:szCs w:val="24"/>
        </w:rPr>
        <w:t>誓　約　書</w:t>
      </w:r>
    </w:p>
    <w:p w:rsidR="00D84A3B" w:rsidRPr="006D2B8F" w:rsidRDefault="00D84A3B" w:rsidP="00D84A3B">
      <w:pPr>
        <w:jc w:val="center"/>
        <w:rPr>
          <w:rFonts w:ascii="ＭＳ 明朝" w:eastAsia="ＭＳ 明朝" w:hAnsi="ＭＳ 明朝"/>
          <w:sz w:val="24"/>
          <w:szCs w:val="24"/>
        </w:rPr>
      </w:pPr>
    </w:p>
    <w:p w:rsidR="00D84A3B" w:rsidRPr="006D2B8F" w:rsidRDefault="00D84A3B" w:rsidP="00D84A3B">
      <w:pPr>
        <w:jc w:val="center"/>
        <w:rPr>
          <w:rFonts w:ascii="ＭＳ 明朝" w:eastAsia="ＭＳ 明朝" w:hAnsi="ＭＳ 明朝"/>
          <w:sz w:val="24"/>
          <w:szCs w:val="24"/>
        </w:rPr>
      </w:pPr>
    </w:p>
    <w:p w:rsidR="007C16DC" w:rsidRPr="006D2B8F" w:rsidRDefault="007C16DC">
      <w:pPr>
        <w:rPr>
          <w:rFonts w:ascii="ＭＳ 明朝" w:eastAsia="ＭＳ 明朝" w:hAnsi="ＭＳ 明朝"/>
          <w:sz w:val="24"/>
          <w:szCs w:val="24"/>
        </w:rPr>
      </w:pPr>
      <w:r w:rsidRPr="006D2B8F">
        <w:rPr>
          <w:rFonts w:ascii="ＭＳ 明朝" w:eastAsia="ＭＳ 明朝" w:hAnsi="ＭＳ 明朝" w:hint="eastAsia"/>
          <w:sz w:val="24"/>
          <w:szCs w:val="24"/>
        </w:rPr>
        <w:t>大館市長　福　原　淳　嗣　様</w:t>
      </w:r>
    </w:p>
    <w:p w:rsidR="00D84A3B" w:rsidRPr="006D2B8F" w:rsidRDefault="00D84A3B">
      <w:pPr>
        <w:rPr>
          <w:rFonts w:ascii="ＭＳ 明朝" w:eastAsia="ＭＳ 明朝" w:hAnsi="ＭＳ 明朝"/>
          <w:sz w:val="24"/>
          <w:szCs w:val="24"/>
        </w:rPr>
      </w:pPr>
    </w:p>
    <w:p w:rsidR="00BD451A" w:rsidRPr="006D2B8F" w:rsidRDefault="00BD451A" w:rsidP="00BD451A">
      <w:pPr>
        <w:wordWrap w:val="0"/>
        <w:jc w:val="right"/>
        <w:rPr>
          <w:rFonts w:ascii="ＭＳ 明朝" w:eastAsia="ＭＳ 明朝" w:hAnsi="ＭＳ 明朝"/>
          <w:sz w:val="24"/>
          <w:szCs w:val="24"/>
          <w:u w:val="single"/>
        </w:rPr>
      </w:pPr>
      <w:r w:rsidRPr="006D2B8F">
        <w:rPr>
          <w:rFonts w:ascii="ＭＳ 明朝" w:eastAsia="ＭＳ 明朝" w:hAnsi="ＭＳ 明朝" w:hint="eastAsia"/>
          <w:sz w:val="24"/>
          <w:szCs w:val="24"/>
          <w:u w:val="single"/>
        </w:rPr>
        <w:t xml:space="preserve">住　　　　所　　　　　　　　　　　　</w:t>
      </w:r>
    </w:p>
    <w:p w:rsidR="00BD451A" w:rsidRPr="006D2B8F" w:rsidRDefault="00BD451A" w:rsidP="00BD451A">
      <w:pPr>
        <w:ind w:right="960"/>
        <w:jc w:val="center"/>
        <w:rPr>
          <w:rFonts w:ascii="ＭＳ 明朝" w:eastAsia="ＭＳ 明朝" w:hAnsi="ＭＳ 明朝"/>
          <w:sz w:val="24"/>
          <w:szCs w:val="24"/>
        </w:rPr>
      </w:pPr>
      <w:r w:rsidRPr="006D2B8F">
        <w:rPr>
          <w:rFonts w:ascii="ＭＳ 明朝" w:eastAsia="ＭＳ 明朝" w:hAnsi="ＭＳ 明朝" w:hint="eastAsia"/>
          <w:sz w:val="24"/>
          <w:szCs w:val="24"/>
        </w:rPr>
        <w:t xml:space="preserve">　　　　　　　　　　　　　　 </w:t>
      </w:r>
    </w:p>
    <w:p w:rsidR="00BD451A" w:rsidRPr="006D2B8F" w:rsidRDefault="00BD451A" w:rsidP="00BD451A">
      <w:pPr>
        <w:wordWrap w:val="0"/>
        <w:jc w:val="right"/>
        <w:rPr>
          <w:rFonts w:ascii="ＭＳ 明朝" w:eastAsia="ＭＳ 明朝" w:hAnsi="ＭＳ 明朝"/>
          <w:sz w:val="24"/>
          <w:szCs w:val="24"/>
          <w:u w:val="single"/>
        </w:rPr>
      </w:pPr>
      <w:r w:rsidRPr="006D2B8F">
        <w:rPr>
          <w:rFonts w:ascii="ＭＳ 明朝" w:eastAsia="ＭＳ 明朝" w:hAnsi="ＭＳ 明朝" w:hint="eastAsia"/>
          <w:sz w:val="24"/>
          <w:szCs w:val="24"/>
          <w:u w:val="single"/>
        </w:rPr>
        <w:t xml:space="preserve">商号又は名称　　　　　　　　　　　　</w:t>
      </w:r>
    </w:p>
    <w:p w:rsidR="00BD451A" w:rsidRPr="006D2B8F" w:rsidRDefault="00BD451A" w:rsidP="00BD451A">
      <w:pPr>
        <w:jc w:val="right"/>
        <w:rPr>
          <w:rFonts w:ascii="ＭＳ 明朝" w:eastAsia="ＭＳ 明朝" w:hAnsi="ＭＳ 明朝"/>
          <w:sz w:val="24"/>
          <w:szCs w:val="24"/>
          <w:u w:val="single"/>
        </w:rPr>
      </w:pPr>
    </w:p>
    <w:p w:rsidR="00BD451A" w:rsidRPr="006D2B8F" w:rsidRDefault="00BD451A" w:rsidP="00BD451A">
      <w:pPr>
        <w:wordWrap w:val="0"/>
        <w:jc w:val="right"/>
        <w:rPr>
          <w:rFonts w:ascii="ＭＳ 明朝" w:eastAsia="ＭＳ 明朝" w:hAnsi="ＭＳ 明朝"/>
          <w:sz w:val="24"/>
          <w:szCs w:val="24"/>
          <w:u w:val="single"/>
        </w:rPr>
      </w:pPr>
      <w:r w:rsidRPr="006D2B8F">
        <w:rPr>
          <w:rFonts w:ascii="ＭＳ 明朝" w:eastAsia="ＭＳ 明朝" w:hAnsi="ＭＳ 明朝" w:hint="eastAsia"/>
          <w:sz w:val="24"/>
          <w:szCs w:val="24"/>
          <w:u w:val="single"/>
        </w:rPr>
        <w:t xml:space="preserve">氏　　　　名　　　　　　　　　　㊞　</w:t>
      </w:r>
    </w:p>
    <w:p w:rsidR="007C16DC" w:rsidRPr="006D2B8F" w:rsidRDefault="007C16DC">
      <w:pPr>
        <w:rPr>
          <w:rFonts w:ascii="ＭＳ 明朝" w:eastAsia="ＭＳ 明朝" w:hAnsi="ＭＳ 明朝"/>
          <w:sz w:val="24"/>
          <w:szCs w:val="24"/>
        </w:rPr>
      </w:pPr>
    </w:p>
    <w:p w:rsidR="007C16DC" w:rsidRPr="006D2B8F" w:rsidRDefault="007C16DC" w:rsidP="007C16DC">
      <w:pPr>
        <w:jc w:val="center"/>
        <w:rPr>
          <w:rFonts w:ascii="ＭＳ 明朝" w:eastAsia="ＭＳ 明朝" w:hAnsi="ＭＳ 明朝"/>
          <w:sz w:val="24"/>
          <w:szCs w:val="24"/>
        </w:rPr>
      </w:pPr>
      <w:r w:rsidRPr="006D2B8F">
        <w:rPr>
          <w:rFonts w:ascii="ＭＳ 明朝" w:eastAsia="ＭＳ 明朝" w:hAnsi="ＭＳ 明朝" w:hint="eastAsia"/>
          <w:sz w:val="24"/>
          <w:szCs w:val="24"/>
        </w:rPr>
        <w:t>下記の資格要件については、事実と相違ないことを誓約します。</w:t>
      </w:r>
    </w:p>
    <w:p w:rsidR="007C16DC" w:rsidRPr="006D2B8F" w:rsidRDefault="007C16DC">
      <w:pPr>
        <w:rPr>
          <w:rFonts w:ascii="ＭＳ 明朝" w:eastAsia="ＭＳ 明朝" w:hAnsi="ＭＳ 明朝"/>
          <w:sz w:val="24"/>
          <w:szCs w:val="24"/>
        </w:rPr>
      </w:pPr>
    </w:p>
    <w:p w:rsidR="00A7008C" w:rsidRPr="006D2B8F" w:rsidRDefault="007C16DC" w:rsidP="00A7008C">
      <w:pPr>
        <w:pStyle w:val="aa"/>
      </w:pPr>
      <w:r w:rsidRPr="006D2B8F">
        <w:rPr>
          <w:rFonts w:hint="eastAsia"/>
        </w:rPr>
        <w:t>記</w:t>
      </w:r>
    </w:p>
    <w:p w:rsidR="00137B6B" w:rsidRPr="006D2B8F" w:rsidRDefault="00137B6B" w:rsidP="00137B6B"/>
    <w:p w:rsidR="00137B6B" w:rsidRPr="006D2B8F" w:rsidRDefault="00137B6B" w:rsidP="00137B6B">
      <w:pPr>
        <w:widowControl/>
        <w:shd w:val="clear" w:color="auto" w:fill="FFFFFF"/>
        <w:spacing w:after="120"/>
        <w:ind w:firstLineChars="200" w:firstLine="360"/>
        <w:contextualSpacing/>
        <w:jc w:val="left"/>
        <w:rPr>
          <w:rFonts w:ascii="ＭＳ 明朝" w:eastAsia="ＭＳ 明朝" w:hAnsi="ＭＳ 明朝"/>
          <w:sz w:val="18"/>
        </w:rPr>
      </w:pPr>
      <w:r w:rsidRPr="006D2B8F">
        <w:rPr>
          <w:rFonts w:ascii="ＭＳ 明朝" w:eastAsia="ＭＳ 明朝" w:hAnsi="ＭＳ 明朝" w:hint="eastAsia"/>
          <w:sz w:val="18"/>
        </w:rPr>
        <w:t>ア　令和元・２年度大館市有資格業者登録名簿（建設工事（造園））に登載されていること。</w:t>
      </w:r>
    </w:p>
    <w:p w:rsidR="00137B6B" w:rsidRPr="006D2B8F" w:rsidRDefault="00CE72F3" w:rsidP="00137B6B">
      <w:pPr>
        <w:widowControl/>
        <w:shd w:val="clear" w:color="auto" w:fill="FFFFFF"/>
        <w:spacing w:after="120"/>
        <w:ind w:firstLineChars="200" w:firstLine="360"/>
        <w:contextualSpacing/>
        <w:jc w:val="left"/>
        <w:rPr>
          <w:rFonts w:ascii="ＭＳ 明朝" w:eastAsia="ＭＳ 明朝" w:hAnsi="ＭＳ 明朝"/>
          <w:sz w:val="18"/>
        </w:rPr>
      </w:pPr>
      <w:r>
        <w:rPr>
          <w:rFonts w:ascii="ＭＳ 明朝" w:eastAsia="ＭＳ 明朝" w:hAnsi="ＭＳ 明朝" w:hint="eastAsia"/>
          <w:sz w:val="18"/>
        </w:rPr>
        <w:t>イ　秋田県</w:t>
      </w:r>
      <w:r w:rsidR="00137B6B" w:rsidRPr="006D2B8F">
        <w:rPr>
          <w:rFonts w:ascii="ＭＳ 明朝" w:eastAsia="ＭＳ 明朝" w:hAnsi="ＭＳ 明朝" w:hint="eastAsia"/>
          <w:sz w:val="18"/>
        </w:rPr>
        <w:t>内に本社、支社、事業所（以下「事業所等」という。）のいずれかを有すること。</w:t>
      </w:r>
    </w:p>
    <w:p w:rsidR="00137B6B" w:rsidRPr="006D2B8F" w:rsidRDefault="00137B6B" w:rsidP="00137B6B">
      <w:pPr>
        <w:widowControl/>
        <w:shd w:val="clear" w:color="auto" w:fill="FFFFFF"/>
        <w:spacing w:after="120"/>
        <w:ind w:leftChars="180" w:left="738" w:hangingChars="200" w:hanging="360"/>
        <w:contextualSpacing/>
        <w:jc w:val="left"/>
        <w:rPr>
          <w:rFonts w:ascii="ＭＳ 明朝" w:eastAsia="ＭＳ 明朝" w:hAnsi="ＭＳ 明朝" w:hint="eastAsia"/>
          <w:sz w:val="18"/>
        </w:rPr>
      </w:pPr>
      <w:r w:rsidRPr="006D2B8F">
        <w:rPr>
          <w:rFonts w:ascii="ＭＳ 明朝" w:eastAsia="ＭＳ 明朝" w:hAnsi="ＭＳ 明朝" w:hint="eastAsia"/>
          <w:sz w:val="18"/>
        </w:rPr>
        <w:t>ウ　建設業法（昭和</w:t>
      </w:r>
      <w:r w:rsidRPr="006D2B8F">
        <w:rPr>
          <w:rFonts w:ascii="ＭＳ 明朝" w:eastAsia="ＭＳ 明朝" w:hAnsi="ＭＳ 明朝"/>
          <w:sz w:val="18"/>
        </w:rPr>
        <w:t>24年法律第100</w:t>
      </w:r>
      <w:r w:rsidR="00CE72F3">
        <w:rPr>
          <w:rFonts w:ascii="ＭＳ 明朝" w:eastAsia="ＭＳ 明朝" w:hAnsi="ＭＳ 明朝"/>
          <w:sz w:val="18"/>
        </w:rPr>
        <w:t>号）第３条の規定による建設業の許可（造園工事）を受けていること</w:t>
      </w:r>
      <w:r w:rsidR="00CE72F3">
        <w:rPr>
          <w:rFonts w:ascii="ＭＳ 明朝" w:eastAsia="ＭＳ 明朝" w:hAnsi="ＭＳ 明朝" w:hint="eastAsia"/>
          <w:sz w:val="18"/>
        </w:rPr>
        <w:t>、</w:t>
      </w:r>
      <w:r w:rsidR="00CE72F3" w:rsidRPr="00CE72F3">
        <w:rPr>
          <w:rFonts w:ascii="ＭＳ 明朝" w:eastAsia="ＭＳ 明朝" w:hAnsi="ＭＳ 明朝" w:hint="eastAsia"/>
          <w:sz w:val="18"/>
        </w:rPr>
        <w:t>かつ、当該許可業種について、請負契約を締結する日の１年７月前の日の直後の事業年度終了の日以降に建設業法第２７条の２３の規定による経営事項審査を受けていること。</w:t>
      </w:r>
    </w:p>
    <w:p w:rsidR="00137B6B" w:rsidRPr="006D2B8F" w:rsidRDefault="00137B6B" w:rsidP="00137B6B">
      <w:pPr>
        <w:widowControl/>
        <w:shd w:val="clear" w:color="auto" w:fill="FFFFFF"/>
        <w:spacing w:after="120"/>
        <w:ind w:firstLineChars="200" w:firstLine="360"/>
        <w:contextualSpacing/>
        <w:jc w:val="left"/>
        <w:rPr>
          <w:rFonts w:ascii="ＭＳ 明朝" w:eastAsia="ＭＳ 明朝" w:hAnsi="ＭＳ 明朝"/>
          <w:sz w:val="18"/>
        </w:rPr>
      </w:pPr>
      <w:r w:rsidRPr="006D2B8F">
        <w:rPr>
          <w:rFonts w:ascii="ＭＳ 明朝" w:eastAsia="ＭＳ 明朝" w:hAnsi="ＭＳ 明朝" w:hint="eastAsia"/>
          <w:sz w:val="18"/>
        </w:rPr>
        <w:t>エ　本工事に関して、次に掲げる技術者を配置できる者であること。</w:t>
      </w:r>
    </w:p>
    <w:p w:rsidR="00137B6B" w:rsidRPr="006D2B8F" w:rsidRDefault="00137B6B" w:rsidP="00137B6B">
      <w:pPr>
        <w:widowControl/>
        <w:shd w:val="clear" w:color="auto" w:fill="FFFFFF"/>
        <w:spacing w:after="120"/>
        <w:contextualSpacing/>
        <w:jc w:val="left"/>
        <w:rPr>
          <w:rFonts w:ascii="ＭＳ 明朝" w:eastAsia="ＭＳ 明朝" w:hAnsi="ＭＳ 明朝"/>
          <w:sz w:val="18"/>
        </w:rPr>
      </w:pPr>
      <w:r w:rsidRPr="006D2B8F">
        <w:rPr>
          <w:rFonts w:ascii="ＭＳ 明朝" w:eastAsia="ＭＳ 明朝" w:hAnsi="ＭＳ 明朝" w:hint="eastAsia"/>
          <w:sz w:val="18"/>
        </w:rPr>
        <w:t xml:space="preserve">　　　　・</w:t>
      </w:r>
      <w:r w:rsidR="00172F89" w:rsidRPr="006D2B8F">
        <w:rPr>
          <w:rFonts w:ascii="ＭＳ 明朝" w:eastAsia="ＭＳ 明朝" w:hAnsi="ＭＳ 明朝" w:hint="eastAsia"/>
          <w:sz w:val="18"/>
        </w:rPr>
        <w:t>一級又は</w:t>
      </w:r>
      <w:r w:rsidRPr="006D2B8F">
        <w:rPr>
          <w:rFonts w:ascii="ＭＳ 明朝" w:eastAsia="ＭＳ 明朝" w:hAnsi="ＭＳ 明朝" w:hint="eastAsia"/>
          <w:sz w:val="18"/>
        </w:rPr>
        <w:t>二級造園施工管理技士</w:t>
      </w:r>
    </w:p>
    <w:p w:rsidR="00137B6B" w:rsidRPr="006D2B8F" w:rsidRDefault="00137B6B" w:rsidP="00137B6B">
      <w:pPr>
        <w:widowControl/>
        <w:shd w:val="clear" w:color="auto" w:fill="FFFFFF"/>
        <w:spacing w:after="120"/>
        <w:ind w:left="900" w:hangingChars="500" w:hanging="900"/>
        <w:contextualSpacing/>
        <w:jc w:val="left"/>
        <w:rPr>
          <w:rFonts w:ascii="ＭＳ 明朝" w:eastAsia="ＭＳ 明朝" w:hAnsi="ＭＳ 明朝"/>
          <w:sz w:val="18"/>
        </w:rPr>
      </w:pPr>
      <w:r w:rsidRPr="006D2B8F">
        <w:rPr>
          <w:rFonts w:ascii="ＭＳ 明朝" w:eastAsia="ＭＳ 明朝" w:hAnsi="ＭＳ 明朝" w:hint="eastAsia"/>
          <w:sz w:val="18"/>
        </w:rPr>
        <w:t xml:space="preserve">　　オ　本工事を行う者に選定された場合、本工事を履行期間内に行うことが可能な体制を有し、企画</w:t>
      </w:r>
    </w:p>
    <w:p w:rsidR="00137B6B" w:rsidRPr="006D2B8F" w:rsidRDefault="00137B6B" w:rsidP="00137B6B">
      <w:pPr>
        <w:widowControl/>
        <w:shd w:val="clear" w:color="auto" w:fill="FFFFFF"/>
        <w:spacing w:after="120"/>
        <w:ind w:leftChars="400" w:left="1020" w:hangingChars="100" w:hanging="180"/>
        <w:contextualSpacing/>
        <w:jc w:val="left"/>
        <w:rPr>
          <w:rFonts w:ascii="ＭＳ 明朝" w:eastAsia="ＭＳ 明朝" w:hAnsi="ＭＳ 明朝"/>
          <w:sz w:val="18"/>
        </w:rPr>
      </w:pPr>
      <w:r w:rsidRPr="006D2B8F">
        <w:rPr>
          <w:rFonts w:ascii="ＭＳ 明朝" w:eastAsia="ＭＳ 明朝" w:hAnsi="ＭＳ 明朝" w:hint="eastAsia"/>
          <w:sz w:val="18"/>
        </w:rPr>
        <w:t>提案書関係書類等を提出した時点において配置されていた全ての技術者が本工事の完了まで継</w:t>
      </w:r>
    </w:p>
    <w:p w:rsidR="00137B6B" w:rsidRPr="006D2B8F" w:rsidRDefault="00137B6B" w:rsidP="00137B6B">
      <w:pPr>
        <w:widowControl/>
        <w:shd w:val="clear" w:color="auto" w:fill="FFFFFF"/>
        <w:spacing w:after="120"/>
        <w:ind w:leftChars="400" w:left="1020" w:hangingChars="100" w:hanging="180"/>
        <w:contextualSpacing/>
        <w:jc w:val="left"/>
        <w:rPr>
          <w:rFonts w:ascii="ＭＳ 明朝" w:eastAsia="ＭＳ 明朝" w:hAnsi="ＭＳ 明朝"/>
          <w:sz w:val="18"/>
        </w:rPr>
      </w:pPr>
      <w:r w:rsidRPr="006D2B8F">
        <w:rPr>
          <w:rFonts w:ascii="ＭＳ 明朝" w:eastAsia="ＭＳ 明朝" w:hAnsi="ＭＳ 明朝" w:hint="eastAsia"/>
          <w:sz w:val="18"/>
        </w:rPr>
        <w:t>続して本工事を行うことができる者であること。</w:t>
      </w:r>
    </w:p>
    <w:p w:rsidR="00137B6B" w:rsidRPr="006D2B8F" w:rsidRDefault="00137B6B" w:rsidP="00137B6B">
      <w:pPr>
        <w:widowControl/>
        <w:shd w:val="clear" w:color="auto" w:fill="FFFFFF"/>
        <w:spacing w:after="120"/>
        <w:ind w:leftChars="180" w:left="738" w:hangingChars="200" w:hanging="360"/>
        <w:contextualSpacing/>
        <w:jc w:val="left"/>
        <w:rPr>
          <w:rFonts w:ascii="ＭＳ 明朝" w:eastAsia="ＭＳ 明朝" w:hAnsi="ＭＳ 明朝"/>
          <w:sz w:val="18"/>
        </w:rPr>
      </w:pPr>
      <w:r w:rsidRPr="006D2B8F">
        <w:rPr>
          <w:rFonts w:ascii="ＭＳ 明朝" w:eastAsia="ＭＳ 明朝" w:hAnsi="ＭＳ 明朝" w:hint="eastAsia"/>
          <w:sz w:val="18"/>
        </w:rPr>
        <w:t>カ　地方自治法施行令（昭和</w:t>
      </w:r>
      <w:r w:rsidRPr="006D2B8F">
        <w:rPr>
          <w:rFonts w:ascii="ＭＳ 明朝" w:eastAsia="ＭＳ 明朝" w:hAnsi="ＭＳ 明朝"/>
          <w:sz w:val="18"/>
        </w:rPr>
        <w:t>22年政令第16号）第167条の４の規定のいずれにも該当しない者であること。</w:t>
      </w:r>
    </w:p>
    <w:p w:rsidR="00137B6B" w:rsidRPr="006D2B8F" w:rsidRDefault="00137B6B" w:rsidP="00137B6B">
      <w:pPr>
        <w:widowControl/>
        <w:shd w:val="clear" w:color="auto" w:fill="FFFFFF"/>
        <w:spacing w:after="120"/>
        <w:ind w:leftChars="180" w:left="738" w:hangingChars="200" w:hanging="360"/>
        <w:contextualSpacing/>
        <w:jc w:val="left"/>
        <w:rPr>
          <w:rFonts w:ascii="ＭＳ 明朝" w:eastAsia="ＭＳ 明朝" w:hAnsi="ＭＳ 明朝"/>
          <w:sz w:val="18"/>
        </w:rPr>
      </w:pPr>
      <w:r w:rsidRPr="006D2B8F">
        <w:rPr>
          <w:rFonts w:ascii="ＭＳ 明朝" w:eastAsia="ＭＳ 明朝" w:hAnsi="ＭＳ 明朝" w:hint="eastAsia"/>
          <w:sz w:val="18"/>
        </w:rPr>
        <w:t>キ　会社法（平成</w:t>
      </w:r>
      <w:r w:rsidRPr="006D2B8F">
        <w:rPr>
          <w:rFonts w:ascii="ＭＳ 明朝" w:eastAsia="ＭＳ 明朝" w:hAnsi="ＭＳ 明朝"/>
          <w:sz w:val="18"/>
        </w:rPr>
        <w:t>17年法律第86号）第475条若しくは第644条の規定に基づく清算の開始、破産法（平成16年法律第75号）第18条第1項若しくは第19条第1項及び第2項の規定に基づく破産手続き開始の申立て、会社更生法（平成14年法律第154号）第17条の規定に基づく更生手続き開始の申立て、民事再生法（平成11年法律第225号）第21条の規定に基づく再生手続き開始の申立てがなされた者（会社更生法又は民事再生法の規定に基づく更生計画又は再生計画の認可の決定が確定した者を除く。）でないこと。</w:t>
      </w:r>
    </w:p>
    <w:p w:rsidR="00914264" w:rsidRPr="00CE72F3" w:rsidRDefault="00137B6B" w:rsidP="00CE72F3">
      <w:pPr>
        <w:widowControl/>
        <w:shd w:val="clear" w:color="auto" w:fill="FFFFFF"/>
        <w:spacing w:after="120"/>
        <w:ind w:leftChars="200" w:left="780" w:hangingChars="200" w:hanging="360"/>
        <w:contextualSpacing/>
        <w:jc w:val="left"/>
        <w:rPr>
          <w:rFonts w:ascii="ＭＳ 明朝" w:eastAsia="ＭＳ 明朝" w:hAnsi="ＭＳ 明朝" w:hint="eastAsia"/>
          <w:sz w:val="18"/>
        </w:rPr>
      </w:pPr>
      <w:r w:rsidRPr="006D2B8F">
        <w:rPr>
          <w:rFonts w:ascii="ＭＳ 明朝" w:eastAsia="ＭＳ 明朝" w:hAnsi="ＭＳ 明朝" w:hint="eastAsia"/>
          <w:sz w:val="18"/>
        </w:rPr>
        <w:t>ク　大館市指名停止要綱に基づく指名停止の措置を受けている者ではないこと。なお、参加申込書を提出した日から契約締結までの間に、大館市から指名停止を受けたときは、参加資格を喪失するものとする。</w:t>
      </w:r>
      <w:bookmarkStart w:id="0" w:name="_GoBack"/>
      <w:bookmarkEnd w:id="0"/>
    </w:p>
    <w:sectPr w:rsidR="00914264" w:rsidRPr="00CE72F3" w:rsidSect="00A01E2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1D6" w:rsidRDefault="00C251D6" w:rsidP="00C251D6">
      <w:r>
        <w:separator/>
      </w:r>
    </w:p>
  </w:endnote>
  <w:endnote w:type="continuationSeparator" w:id="0">
    <w:p w:rsidR="00C251D6" w:rsidRDefault="00C251D6" w:rsidP="00C25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1D6" w:rsidRDefault="00C251D6" w:rsidP="00C251D6">
      <w:r>
        <w:separator/>
      </w:r>
    </w:p>
  </w:footnote>
  <w:footnote w:type="continuationSeparator" w:id="0">
    <w:p w:rsidR="00C251D6" w:rsidRDefault="00C251D6" w:rsidP="00C25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33EAE"/>
    <w:multiLevelType w:val="hybridMultilevel"/>
    <w:tmpl w:val="1116F56A"/>
    <w:lvl w:ilvl="0" w:tplc="3E3E4002">
      <w:start w:val="1"/>
      <w:numFmt w:val="decimalEnclosedParen"/>
      <w:lvlText w:val="%1"/>
      <w:lvlJc w:val="left"/>
      <w:pPr>
        <w:ind w:left="360" w:hanging="360"/>
      </w:pPr>
      <w:rPr>
        <w:rFonts w:hint="default"/>
        <w:color w:val="5B9BD5"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525B83"/>
    <w:multiLevelType w:val="hybridMultilevel"/>
    <w:tmpl w:val="9D8215D0"/>
    <w:lvl w:ilvl="0" w:tplc="837EFD5E">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25672CE7"/>
    <w:multiLevelType w:val="hybridMultilevel"/>
    <w:tmpl w:val="06A0A2AC"/>
    <w:lvl w:ilvl="0" w:tplc="924E2AC4">
      <w:start w:val="1"/>
      <w:numFmt w:val="decimalEnclosedParen"/>
      <w:lvlText w:val="%1"/>
      <w:lvlJc w:val="left"/>
      <w:pPr>
        <w:ind w:left="960" w:hanging="360"/>
      </w:pPr>
      <w:rPr>
        <w:rFonts w:hint="default"/>
        <w:color w:val="5B9BD5" w:themeColor="accent1"/>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3E0D3B3B"/>
    <w:multiLevelType w:val="hybridMultilevel"/>
    <w:tmpl w:val="80A6C6F4"/>
    <w:lvl w:ilvl="0" w:tplc="499A2E6E">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2E55CBF"/>
    <w:multiLevelType w:val="hybridMultilevel"/>
    <w:tmpl w:val="B4E43BDC"/>
    <w:lvl w:ilvl="0" w:tplc="FC86663E">
      <w:start w:val="1"/>
      <w:numFmt w:val="decimalEnclosedParen"/>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CBB1A3C"/>
    <w:multiLevelType w:val="hybridMultilevel"/>
    <w:tmpl w:val="540005AE"/>
    <w:lvl w:ilvl="0" w:tplc="D46023B6">
      <w:start w:val="1"/>
      <w:numFmt w:val="decimalEnclosedParen"/>
      <w:lvlText w:val="%1"/>
      <w:lvlJc w:val="left"/>
      <w:pPr>
        <w:ind w:left="840" w:hanging="360"/>
      </w:pPr>
      <w:rPr>
        <w:rFonts w:hint="default"/>
        <w:color w:val="FF000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0E"/>
    <w:rsid w:val="000328FD"/>
    <w:rsid w:val="00075EB3"/>
    <w:rsid w:val="00080305"/>
    <w:rsid w:val="000A1685"/>
    <w:rsid w:val="000E6CEE"/>
    <w:rsid w:val="000F17EB"/>
    <w:rsid w:val="00130E39"/>
    <w:rsid w:val="00137B6B"/>
    <w:rsid w:val="00151E05"/>
    <w:rsid w:val="001706A2"/>
    <w:rsid w:val="00172F89"/>
    <w:rsid w:val="00173BD1"/>
    <w:rsid w:val="001B5DB1"/>
    <w:rsid w:val="001C24C0"/>
    <w:rsid w:val="001D4161"/>
    <w:rsid w:val="001E0701"/>
    <w:rsid w:val="001E23C9"/>
    <w:rsid w:val="001F0DA3"/>
    <w:rsid w:val="00206D3F"/>
    <w:rsid w:val="00225715"/>
    <w:rsid w:val="00231D51"/>
    <w:rsid w:val="00234E45"/>
    <w:rsid w:val="00235F88"/>
    <w:rsid w:val="00237F56"/>
    <w:rsid w:val="00251A33"/>
    <w:rsid w:val="00260381"/>
    <w:rsid w:val="00277448"/>
    <w:rsid w:val="002847E4"/>
    <w:rsid w:val="00286850"/>
    <w:rsid w:val="00296DF0"/>
    <w:rsid w:val="002A1F6D"/>
    <w:rsid w:val="003025EE"/>
    <w:rsid w:val="0031198E"/>
    <w:rsid w:val="003C3F99"/>
    <w:rsid w:val="003E4077"/>
    <w:rsid w:val="00406C44"/>
    <w:rsid w:val="00474EF0"/>
    <w:rsid w:val="004801E5"/>
    <w:rsid w:val="004C111C"/>
    <w:rsid w:val="004D4D28"/>
    <w:rsid w:val="00516FB5"/>
    <w:rsid w:val="00580CAF"/>
    <w:rsid w:val="005B0CB3"/>
    <w:rsid w:val="005C14D6"/>
    <w:rsid w:val="006071C8"/>
    <w:rsid w:val="00644FC6"/>
    <w:rsid w:val="00646C27"/>
    <w:rsid w:val="00672CA8"/>
    <w:rsid w:val="006921F5"/>
    <w:rsid w:val="006D2B8F"/>
    <w:rsid w:val="006E64B3"/>
    <w:rsid w:val="006F3CD0"/>
    <w:rsid w:val="00701770"/>
    <w:rsid w:val="00710805"/>
    <w:rsid w:val="00722965"/>
    <w:rsid w:val="00752C8B"/>
    <w:rsid w:val="007649E4"/>
    <w:rsid w:val="00765F60"/>
    <w:rsid w:val="007A1C19"/>
    <w:rsid w:val="007C16DC"/>
    <w:rsid w:val="007D433C"/>
    <w:rsid w:val="007E0353"/>
    <w:rsid w:val="007E579B"/>
    <w:rsid w:val="007E58A3"/>
    <w:rsid w:val="007F1748"/>
    <w:rsid w:val="00814858"/>
    <w:rsid w:val="00823B0A"/>
    <w:rsid w:val="0084383A"/>
    <w:rsid w:val="0085429D"/>
    <w:rsid w:val="00865C17"/>
    <w:rsid w:val="00881DC6"/>
    <w:rsid w:val="008A18A4"/>
    <w:rsid w:val="008A54E5"/>
    <w:rsid w:val="008A707A"/>
    <w:rsid w:val="008B370E"/>
    <w:rsid w:val="008B42C5"/>
    <w:rsid w:val="008B6C93"/>
    <w:rsid w:val="0091142C"/>
    <w:rsid w:val="00914264"/>
    <w:rsid w:val="00921615"/>
    <w:rsid w:val="009355CF"/>
    <w:rsid w:val="00955B5A"/>
    <w:rsid w:val="0096365D"/>
    <w:rsid w:val="009C66D9"/>
    <w:rsid w:val="009D1E72"/>
    <w:rsid w:val="009D2612"/>
    <w:rsid w:val="009D4CE4"/>
    <w:rsid w:val="009F57E8"/>
    <w:rsid w:val="00A01E29"/>
    <w:rsid w:val="00A224BB"/>
    <w:rsid w:val="00A224C1"/>
    <w:rsid w:val="00A5201A"/>
    <w:rsid w:val="00A53E3D"/>
    <w:rsid w:val="00A7008C"/>
    <w:rsid w:val="00A73176"/>
    <w:rsid w:val="00AA2B86"/>
    <w:rsid w:val="00AD09D3"/>
    <w:rsid w:val="00AF4D16"/>
    <w:rsid w:val="00B12F89"/>
    <w:rsid w:val="00B640CD"/>
    <w:rsid w:val="00B66BA0"/>
    <w:rsid w:val="00B6761B"/>
    <w:rsid w:val="00BD0745"/>
    <w:rsid w:val="00BD451A"/>
    <w:rsid w:val="00BD681F"/>
    <w:rsid w:val="00C17F7F"/>
    <w:rsid w:val="00C2123E"/>
    <w:rsid w:val="00C251D6"/>
    <w:rsid w:val="00C40B04"/>
    <w:rsid w:val="00C428C0"/>
    <w:rsid w:val="00C44923"/>
    <w:rsid w:val="00C4546A"/>
    <w:rsid w:val="00CB17D1"/>
    <w:rsid w:val="00CE5AB6"/>
    <w:rsid w:val="00CE72F3"/>
    <w:rsid w:val="00CF1A6E"/>
    <w:rsid w:val="00CF6471"/>
    <w:rsid w:val="00D02B2C"/>
    <w:rsid w:val="00D229F4"/>
    <w:rsid w:val="00D33F0E"/>
    <w:rsid w:val="00D4135C"/>
    <w:rsid w:val="00D61DA3"/>
    <w:rsid w:val="00D6636D"/>
    <w:rsid w:val="00D84A3B"/>
    <w:rsid w:val="00E51E1A"/>
    <w:rsid w:val="00E52F93"/>
    <w:rsid w:val="00E61030"/>
    <w:rsid w:val="00EA06F9"/>
    <w:rsid w:val="00EA604C"/>
    <w:rsid w:val="00EC2F79"/>
    <w:rsid w:val="00EF25EF"/>
    <w:rsid w:val="00F13C0D"/>
    <w:rsid w:val="00F64A75"/>
    <w:rsid w:val="00F76176"/>
    <w:rsid w:val="00FF7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194A31E3"/>
  <w15:chartTrackingRefBased/>
  <w15:docId w15:val="{683F4B4E-9AF7-4B8A-A4A4-BF303836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7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5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075EB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075EB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5">
    <w:name w:val="header"/>
    <w:basedOn w:val="a"/>
    <w:link w:val="a6"/>
    <w:uiPriority w:val="99"/>
    <w:unhideWhenUsed/>
    <w:rsid w:val="00C251D6"/>
    <w:pPr>
      <w:tabs>
        <w:tab w:val="center" w:pos="4252"/>
        <w:tab w:val="right" w:pos="8504"/>
      </w:tabs>
      <w:snapToGrid w:val="0"/>
    </w:pPr>
  </w:style>
  <w:style w:type="character" w:customStyle="1" w:styleId="a6">
    <w:name w:val="ヘッダー (文字)"/>
    <w:basedOn w:val="a0"/>
    <w:link w:val="a5"/>
    <w:uiPriority w:val="99"/>
    <w:rsid w:val="00C251D6"/>
  </w:style>
  <w:style w:type="paragraph" w:styleId="a7">
    <w:name w:val="footer"/>
    <w:basedOn w:val="a"/>
    <w:link w:val="a8"/>
    <w:uiPriority w:val="99"/>
    <w:unhideWhenUsed/>
    <w:rsid w:val="00C251D6"/>
    <w:pPr>
      <w:tabs>
        <w:tab w:val="center" w:pos="4252"/>
        <w:tab w:val="right" w:pos="8504"/>
      </w:tabs>
      <w:snapToGrid w:val="0"/>
    </w:pPr>
  </w:style>
  <w:style w:type="character" w:customStyle="1" w:styleId="a8">
    <w:name w:val="フッター (文字)"/>
    <w:basedOn w:val="a0"/>
    <w:link w:val="a7"/>
    <w:uiPriority w:val="99"/>
    <w:rsid w:val="00C251D6"/>
  </w:style>
  <w:style w:type="paragraph" w:styleId="a9">
    <w:name w:val="List Paragraph"/>
    <w:basedOn w:val="a"/>
    <w:uiPriority w:val="34"/>
    <w:qFormat/>
    <w:rsid w:val="006F3CD0"/>
    <w:pPr>
      <w:ind w:leftChars="400" w:left="840"/>
    </w:pPr>
  </w:style>
  <w:style w:type="paragraph" w:styleId="aa">
    <w:name w:val="Note Heading"/>
    <w:basedOn w:val="a"/>
    <w:next w:val="a"/>
    <w:link w:val="ab"/>
    <w:uiPriority w:val="99"/>
    <w:unhideWhenUsed/>
    <w:rsid w:val="00AA2B86"/>
    <w:pPr>
      <w:jc w:val="center"/>
    </w:pPr>
    <w:rPr>
      <w:rFonts w:ascii="ＭＳ 明朝" w:eastAsia="ＭＳ 明朝" w:hAnsi="ＭＳ 明朝"/>
      <w:sz w:val="24"/>
      <w:szCs w:val="24"/>
    </w:rPr>
  </w:style>
  <w:style w:type="character" w:customStyle="1" w:styleId="ab">
    <w:name w:val="記 (文字)"/>
    <w:basedOn w:val="a0"/>
    <w:link w:val="aa"/>
    <w:uiPriority w:val="99"/>
    <w:rsid w:val="00AA2B86"/>
    <w:rPr>
      <w:rFonts w:ascii="ＭＳ 明朝" w:eastAsia="ＭＳ 明朝" w:hAnsi="ＭＳ 明朝"/>
      <w:sz w:val="24"/>
      <w:szCs w:val="24"/>
    </w:rPr>
  </w:style>
  <w:style w:type="paragraph" w:styleId="ac">
    <w:name w:val="Closing"/>
    <w:basedOn w:val="a"/>
    <w:link w:val="ad"/>
    <w:uiPriority w:val="99"/>
    <w:unhideWhenUsed/>
    <w:rsid w:val="00AA2B86"/>
    <w:pPr>
      <w:jc w:val="right"/>
    </w:pPr>
    <w:rPr>
      <w:rFonts w:ascii="ＭＳ 明朝" w:eastAsia="ＭＳ 明朝" w:hAnsi="ＭＳ 明朝"/>
      <w:sz w:val="24"/>
      <w:szCs w:val="24"/>
    </w:rPr>
  </w:style>
  <w:style w:type="character" w:customStyle="1" w:styleId="ad">
    <w:name w:val="結語 (文字)"/>
    <w:basedOn w:val="a0"/>
    <w:link w:val="ac"/>
    <w:uiPriority w:val="99"/>
    <w:rsid w:val="00AA2B86"/>
    <w:rPr>
      <w:rFonts w:ascii="ＭＳ 明朝" w:eastAsia="ＭＳ 明朝" w:hAnsi="ＭＳ 明朝"/>
      <w:sz w:val="24"/>
      <w:szCs w:val="24"/>
    </w:rPr>
  </w:style>
  <w:style w:type="character" w:styleId="ae">
    <w:name w:val="annotation reference"/>
    <w:basedOn w:val="a0"/>
    <w:uiPriority w:val="99"/>
    <w:semiHidden/>
    <w:unhideWhenUsed/>
    <w:rsid w:val="005C14D6"/>
    <w:rPr>
      <w:sz w:val="18"/>
      <w:szCs w:val="18"/>
    </w:rPr>
  </w:style>
  <w:style w:type="paragraph" w:styleId="af">
    <w:name w:val="annotation text"/>
    <w:basedOn w:val="a"/>
    <w:link w:val="af0"/>
    <w:uiPriority w:val="99"/>
    <w:semiHidden/>
    <w:unhideWhenUsed/>
    <w:rsid w:val="005C14D6"/>
    <w:pPr>
      <w:jc w:val="left"/>
    </w:pPr>
  </w:style>
  <w:style w:type="character" w:customStyle="1" w:styleId="af0">
    <w:name w:val="コメント文字列 (文字)"/>
    <w:basedOn w:val="a0"/>
    <w:link w:val="af"/>
    <w:uiPriority w:val="99"/>
    <w:semiHidden/>
    <w:rsid w:val="005C14D6"/>
  </w:style>
  <w:style w:type="paragraph" w:styleId="af1">
    <w:name w:val="annotation subject"/>
    <w:basedOn w:val="af"/>
    <w:next w:val="af"/>
    <w:link w:val="af2"/>
    <w:uiPriority w:val="99"/>
    <w:semiHidden/>
    <w:unhideWhenUsed/>
    <w:rsid w:val="005C14D6"/>
    <w:rPr>
      <w:b/>
      <w:bCs/>
    </w:rPr>
  </w:style>
  <w:style w:type="character" w:customStyle="1" w:styleId="af2">
    <w:name w:val="コメント内容 (文字)"/>
    <w:basedOn w:val="af0"/>
    <w:link w:val="af1"/>
    <w:uiPriority w:val="99"/>
    <w:semiHidden/>
    <w:rsid w:val="005C14D6"/>
    <w:rPr>
      <w:b/>
      <w:bCs/>
    </w:rPr>
  </w:style>
  <w:style w:type="paragraph" w:styleId="af3">
    <w:name w:val="Balloon Text"/>
    <w:basedOn w:val="a"/>
    <w:link w:val="af4"/>
    <w:uiPriority w:val="99"/>
    <w:semiHidden/>
    <w:unhideWhenUsed/>
    <w:rsid w:val="005C14D6"/>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5C14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35F5F-82C9-44E6-9DEE-B72496F47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大館市観光課</dc:creator>
  <cp:keywords/>
  <dc:description/>
  <cp:lastModifiedBy>CL6081</cp:lastModifiedBy>
  <cp:revision>31</cp:revision>
  <cp:lastPrinted>2020-07-28T09:19:00Z</cp:lastPrinted>
  <dcterms:created xsi:type="dcterms:W3CDTF">2020-07-16T04:20:00Z</dcterms:created>
  <dcterms:modified xsi:type="dcterms:W3CDTF">2020-08-20T09:13:00Z</dcterms:modified>
</cp:coreProperties>
</file>