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B4" w:rsidRDefault="00730CFE" w:rsidP="00730CFE">
      <w:pPr>
        <w:jc w:val="center"/>
      </w:pPr>
      <w:r w:rsidRPr="00730CFE">
        <w:rPr>
          <w:rFonts w:hint="eastAsia"/>
          <w:sz w:val="32"/>
          <w:szCs w:val="32"/>
        </w:rPr>
        <w:t>「大館市歴史的風致維持向上計画（案）」に対する意見書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977"/>
        <w:gridCol w:w="1843"/>
        <w:gridCol w:w="3827"/>
      </w:tblGrid>
      <w:tr w:rsidR="00CB7EB4" w:rsidTr="009769A4">
        <w:trPr>
          <w:trHeight w:val="600"/>
        </w:trPr>
        <w:tc>
          <w:tcPr>
            <w:tcW w:w="1838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647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9769A4">
        <w:trPr>
          <w:trHeight w:val="552"/>
        </w:trPr>
        <w:tc>
          <w:tcPr>
            <w:tcW w:w="1838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8647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9769A4">
        <w:trPr>
          <w:trHeight w:val="57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DD21A7">
            <w:pPr>
              <w:ind w:rightChars="100" w:right="210"/>
              <w:jc w:val="right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歳</w:t>
            </w:r>
            <w:r w:rsidR="00DD21A7">
              <w:rPr>
                <w:rFonts w:hint="eastAsia"/>
                <w:sz w:val="28"/>
                <w:szCs w:val="28"/>
              </w:rPr>
              <w:t xml:space="preserve">　</w:t>
            </w:r>
            <w:r w:rsidRPr="00CC57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C572A">
            <w:pPr>
              <w:jc w:val="center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男性　・　女性</w:t>
            </w:r>
          </w:p>
        </w:tc>
      </w:tr>
      <w:tr w:rsidR="00DD21A7" w:rsidTr="009769A4">
        <w:trPr>
          <w:trHeight w:val="545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:rsidR="00DD21A7" w:rsidRDefault="00DD21A7">
            <w:r w:rsidRPr="00DD21A7">
              <w:rPr>
                <w:rFonts w:hint="eastAsia"/>
                <w:sz w:val="28"/>
                <w:szCs w:val="28"/>
              </w:rPr>
              <w:t>【意見記入欄】</w:t>
            </w:r>
            <w:r>
              <w:rPr>
                <w:rFonts w:hint="eastAsia"/>
              </w:rPr>
              <w:t xml:space="preserve">　※自由記入</w:t>
            </w:r>
          </w:p>
        </w:tc>
      </w:tr>
      <w:tr w:rsidR="00DD21A7" w:rsidTr="009769A4">
        <w:trPr>
          <w:trHeight w:val="553"/>
        </w:trPr>
        <w:tc>
          <w:tcPr>
            <w:tcW w:w="10485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666197">
        <w:trPr>
          <w:trHeight w:val="607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607"/>
        </w:trPr>
        <w:tc>
          <w:tcPr>
            <w:tcW w:w="1048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B78D7" w:rsidRDefault="008B78D7"/>
        </w:tc>
      </w:tr>
    </w:tbl>
    <w:p w:rsidR="00CB7EB4" w:rsidRDefault="00730CFE"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※この用紙に限らず、任意の用紙でも結構です。</w:t>
      </w:r>
    </w:p>
    <w:p w:rsidR="00730CFE" w:rsidRDefault="00730CFE" w:rsidP="00CC572A">
      <w:pPr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730CFE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8"/>
          <w:szCs w:val="28"/>
        </w:rPr>
        <w:t>ありがとうございました。１１月３０日（水）１７時までにご提出ください。【必着】</w:t>
      </w:r>
    </w:p>
    <w:p w:rsidR="009769A4" w:rsidRDefault="00730CFE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○持参する場合の提出先</w:t>
      </w: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br/>
        <w:t xml:space="preserve">　・大館市役所総務課総務係　　・建設部まちづくり課</w:t>
      </w:r>
      <w:r w:rsidR="009769A4" w:rsidRP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（場所は、いとくＳＣの北側駐車場の一角にあります）</w:t>
      </w:r>
    </w:p>
    <w:p w:rsidR="009769A4" w:rsidRDefault="00730CFE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・比内総合支所係地域振興係　・田代総合支所市民生活係　　・中央公民館　　・比内公民館　</w:t>
      </w:r>
    </w:p>
    <w:p w:rsidR="00730CFE" w:rsidRDefault="00730CFE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・大館市役所各出張所</w:t>
      </w:r>
    </w:p>
    <w:p w:rsidR="00730CFE" w:rsidRDefault="00730CFE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○郵送の場合：〒０１７－００４４　大館市御成町三丁目６番３１号　大館市役所建設部まちづくり課</w:t>
      </w:r>
    </w:p>
    <w:p w:rsidR="009769A4" w:rsidRDefault="00730CFE" w:rsidP="009769A4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※「広報おおだて」１１月号に、送料受取人払いの「大館市歴史的風致維持向上計画（案）」に対する</w:t>
      </w:r>
    </w:p>
    <w:p w:rsidR="00730CFE" w:rsidRDefault="00730CFE" w:rsidP="009769A4">
      <w:pPr>
        <w:ind w:firstLineChars="200" w:firstLine="48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意見書の様式をはさみ込んでいますので</w:t>
      </w:r>
      <w:r w:rsidR="009769A4" w:rsidRP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それをご利用いただいてもよろしいです。</w:t>
      </w:r>
    </w:p>
    <w:p w:rsidR="00730CFE" w:rsidRDefault="00730CFE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○ＦＡＸの場合：ＦＡＸ番号　０１８６－５９－６８４０</w:t>
      </w:r>
    </w:p>
    <w:p w:rsidR="00730CFE" w:rsidRDefault="00730CFE" w:rsidP="009769A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○電子メールの場合：メールアドレス：</w:t>
      </w:r>
      <w:hyperlink r:id="rId5" w:history="1">
        <w:r w:rsidRPr="009C0806">
          <w:rPr>
            <w:rStyle w:val="a6"/>
            <w:rFonts w:ascii="ＭＳ Ｐ明朝" w:eastAsia="ＭＳ Ｐ明朝" w:hAnsi="ＭＳ Ｐ明朝" w:cs="ＭＳ Ｐゴシック" w:hint="eastAsia"/>
            <w:kern w:val="0"/>
            <w:sz w:val="24"/>
            <w:szCs w:val="24"/>
          </w:rPr>
          <w:t>rekisimati@city.odate.lg.jp</w:t>
        </w:r>
      </w:hyperlink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意見書を添付して送信してください。</w:t>
      </w:r>
    </w:p>
    <w:p w:rsidR="00730CFE" w:rsidRDefault="00730CFE" w:rsidP="00730CFE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※</w:t>
      </w:r>
      <w:r w:rsid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この</w:t>
      </w: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場合</w:t>
      </w:r>
      <w:r w:rsid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、件名</w:t>
      </w: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に「大館市歴史的風致維持向上計画（案）パブリックコメント」と入力してください。</w:t>
      </w:r>
    </w:p>
    <w:p w:rsidR="00730CFE" w:rsidRDefault="009769A4" w:rsidP="00730CFE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また、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本文に「住所、氏名、年齢、性別、ご意見」を入力してください。</w:t>
      </w:r>
    </w:p>
    <w:p w:rsidR="009769A4" w:rsidRDefault="009769A4" w:rsidP="009769A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○いただいた意見書の住所や氏名などは、公表しません。</w:t>
      </w:r>
    </w:p>
    <w:sectPr w:rsidR="009769A4" w:rsidSect="008B78D7">
      <w:pgSz w:w="11906" w:h="16838" w:code="9"/>
      <w:pgMar w:top="567" w:right="567" w:bottom="567" w:left="85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B4"/>
    <w:rsid w:val="001210EF"/>
    <w:rsid w:val="00190E2E"/>
    <w:rsid w:val="00730CFE"/>
    <w:rsid w:val="008B78D7"/>
    <w:rsid w:val="009769A4"/>
    <w:rsid w:val="00CB7EB4"/>
    <w:rsid w:val="00CC572A"/>
    <w:rsid w:val="00D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D29D3-9A6C-423B-9B9F-5748B2B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72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30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kisimati@city.odate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5E05-8E2D-460E-9A3A-0D8A8B38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CL4416</dc:creator>
  <cp:keywords/>
  <dc:description/>
  <cp:lastModifiedBy>CL4032</cp:lastModifiedBy>
  <cp:revision>5</cp:revision>
  <cp:lastPrinted>2016-10-30T08:54:00Z</cp:lastPrinted>
  <dcterms:created xsi:type="dcterms:W3CDTF">2015-11-19T00:41:00Z</dcterms:created>
  <dcterms:modified xsi:type="dcterms:W3CDTF">2016-10-30T08:56:00Z</dcterms:modified>
</cp:coreProperties>
</file>